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E598B" w14:textId="6B1E6439" w:rsidR="000C27CE" w:rsidRPr="00DF59D3" w:rsidRDefault="00DF59D3" w:rsidP="00DF59D3">
      <w:pPr>
        <w:pStyle w:val="Bezodstpw"/>
        <w:spacing w:line="276" w:lineRule="auto"/>
        <w:jc w:val="right"/>
        <w:rPr>
          <w:rFonts w:asciiTheme="minorHAnsi" w:hAnsiTheme="minorHAnsi" w:cstheme="minorHAnsi"/>
          <w:b/>
        </w:rPr>
      </w:pPr>
      <w:r>
        <w:rPr>
          <w:rFonts w:asciiTheme="minorHAnsi" w:hAnsiTheme="minorHAnsi" w:cstheme="minorHAnsi"/>
          <w:b/>
        </w:rPr>
        <w:t>Załącznik nr 2</w:t>
      </w:r>
      <w:r w:rsidR="000C27CE" w:rsidRPr="00DF59D3">
        <w:rPr>
          <w:rFonts w:asciiTheme="minorHAnsi" w:hAnsiTheme="minorHAnsi" w:cstheme="minorHAnsi"/>
          <w:b/>
        </w:rPr>
        <w:t xml:space="preserve"> do zapytania ofertowego</w:t>
      </w:r>
    </w:p>
    <w:p w14:paraId="04BE1027" w14:textId="77777777" w:rsidR="000C27CE" w:rsidRPr="00DF59D3" w:rsidRDefault="000C27CE" w:rsidP="00DF59D3">
      <w:pPr>
        <w:spacing w:after="0" w:line="276" w:lineRule="auto"/>
        <w:jc w:val="center"/>
        <w:rPr>
          <w:rFonts w:asciiTheme="minorHAnsi" w:hAnsiTheme="minorHAnsi" w:cstheme="minorHAnsi"/>
          <w:b/>
          <w:bCs/>
        </w:rPr>
      </w:pPr>
    </w:p>
    <w:p w14:paraId="4B333AE1" w14:textId="77777777" w:rsidR="00596967" w:rsidRPr="00DF59D3" w:rsidRDefault="00596967" w:rsidP="00DF59D3">
      <w:pPr>
        <w:spacing w:after="0" w:line="276" w:lineRule="auto"/>
        <w:jc w:val="center"/>
        <w:rPr>
          <w:rFonts w:asciiTheme="minorHAnsi" w:hAnsiTheme="minorHAnsi" w:cstheme="minorHAnsi"/>
          <w:b/>
          <w:bCs/>
        </w:rPr>
      </w:pPr>
    </w:p>
    <w:p w14:paraId="0766A574" w14:textId="77777777" w:rsidR="00596967" w:rsidRPr="00DF59D3" w:rsidRDefault="00596967" w:rsidP="00DF59D3">
      <w:pPr>
        <w:spacing w:after="0" w:line="276" w:lineRule="auto"/>
        <w:jc w:val="center"/>
        <w:rPr>
          <w:rFonts w:asciiTheme="minorHAnsi" w:hAnsiTheme="minorHAnsi" w:cstheme="minorHAnsi"/>
          <w:b/>
          <w:bCs/>
        </w:rPr>
      </w:pPr>
    </w:p>
    <w:p w14:paraId="0A7E55CE" w14:textId="77777777" w:rsidR="000C27CE" w:rsidRPr="00DF59D3" w:rsidRDefault="00EF3EA2" w:rsidP="00DF59D3">
      <w:pPr>
        <w:spacing w:after="0" w:line="276" w:lineRule="auto"/>
        <w:jc w:val="center"/>
        <w:rPr>
          <w:rFonts w:asciiTheme="minorHAnsi" w:hAnsiTheme="minorHAnsi" w:cstheme="minorHAnsi"/>
          <w:b/>
          <w:bCs/>
        </w:rPr>
      </w:pPr>
      <w:r w:rsidRPr="00DF59D3">
        <w:rPr>
          <w:rFonts w:asciiTheme="minorHAnsi" w:hAnsiTheme="minorHAnsi" w:cstheme="minorHAnsi"/>
          <w:b/>
          <w:bCs/>
        </w:rPr>
        <w:t>Wzór UMOWY</w:t>
      </w:r>
      <w:r w:rsidR="000C27CE" w:rsidRPr="00DF59D3">
        <w:rPr>
          <w:rFonts w:asciiTheme="minorHAnsi" w:hAnsiTheme="minorHAnsi" w:cstheme="minorHAnsi"/>
          <w:b/>
          <w:bCs/>
        </w:rPr>
        <w:t xml:space="preserve"> </w:t>
      </w:r>
    </w:p>
    <w:p w14:paraId="2BAE64B4" w14:textId="14154B18" w:rsidR="000C27CE" w:rsidRPr="00DF59D3" w:rsidRDefault="00C8249E" w:rsidP="00DF59D3">
      <w:pPr>
        <w:spacing w:after="0" w:line="276" w:lineRule="auto"/>
        <w:jc w:val="center"/>
        <w:rPr>
          <w:rFonts w:asciiTheme="minorHAnsi" w:hAnsiTheme="minorHAnsi" w:cstheme="minorHAnsi"/>
          <w:b/>
          <w:bCs/>
        </w:rPr>
      </w:pPr>
      <w:r>
        <w:rPr>
          <w:rFonts w:asciiTheme="minorHAnsi" w:hAnsiTheme="minorHAnsi" w:cstheme="minorHAnsi"/>
          <w:b/>
          <w:bCs/>
        </w:rPr>
        <w:t>nr 1001-ILZ.261.16</w:t>
      </w:r>
      <w:r w:rsidR="00F565BE">
        <w:rPr>
          <w:rFonts w:asciiTheme="minorHAnsi" w:hAnsiTheme="minorHAnsi" w:cstheme="minorHAnsi"/>
          <w:b/>
          <w:bCs/>
        </w:rPr>
        <w:t>.2023</w:t>
      </w:r>
      <w:r w:rsidR="000C27CE" w:rsidRPr="00DF59D3">
        <w:rPr>
          <w:rFonts w:asciiTheme="minorHAnsi" w:hAnsiTheme="minorHAnsi" w:cstheme="minorHAnsi"/>
          <w:b/>
          <w:bCs/>
        </w:rPr>
        <w:t>.</w:t>
      </w:r>
    </w:p>
    <w:p w14:paraId="5C5A0EF4" w14:textId="77777777" w:rsidR="000C27CE" w:rsidRPr="00DF59D3" w:rsidRDefault="000C27CE" w:rsidP="00DF59D3">
      <w:pPr>
        <w:keepNext/>
        <w:widowControl/>
        <w:numPr>
          <w:ilvl w:val="0"/>
          <w:numId w:val="23"/>
        </w:numPr>
        <w:tabs>
          <w:tab w:val="left" w:pos="1022"/>
          <w:tab w:val="left" w:pos="9000"/>
        </w:tabs>
        <w:spacing w:after="0" w:line="276" w:lineRule="auto"/>
        <w:ind w:left="0" w:hanging="6"/>
        <w:jc w:val="center"/>
        <w:rPr>
          <w:rFonts w:asciiTheme="minorHAnsi" w:hAnsiTheme="minorHAnsi" w:cstheme="minorHAnsi"/>
        </w:rPr>
      </w:pPr>
      <w:r w:rsidRPr="00DF59D3">
        <w:rPr>
          <w:rFonts w:asciiTheme="minorHAnsi" w:hAnsiTheme="minorHAnsi" w:cstheme="minorHAnsi"/>
        </w:rPr>
        <w:t>[UNP:]</w:t>
      </w:r>
    </w:p>
    <w:p w14:paraId="05FC7E03" w14:textId="46DCB442" w:rsidR="000C27CE" w:rsidRPr="00DF59D3" w:rsidRDefault="000C27CE" w:rsidP="00DF59D3">
      <w:pPr>
        <w:spacing w:after="0" w:line="276" w:lineRule="auto"/>
        <w:jc w:val="center"/>
        <w:rPr>
          <w:rFonts w:asciiTheme="minorHAnsi" w:hAnsiTheme="minorHAnsi" w:cstheme="minorHAnsi"/>
        </w:rPr>
      </w:pPr>
      <w:r w:rsidRPr="00DF59D3">
        <w:rPr>
          <w:rFonts w:asciiTheme="minorHAnsi" w:hAnsiTheme="minorHAnsi" w:cstheme="minorHAnsi"/>
        </w:rPr>
        <w:t xml:space="preserve">zawarta w związku z </w:t>
      </w:r>
      <w:r w:rsidR="00DF59D3">
        <w:rPr>
          <w:rFonts w:asciiTheme="minorHAnsi" w:hAnsiTheme="minorHAnsi" w:cstheme="minorHAnsi"/>
        </w:rPr>
        <w:t>wnioskiem nr 1001-ILZ.261.1.2023</w:t>
      </w:r>
      <w:r w:rsidRPr="00DF59D3">
        <w:rPr>
          <w:rFonts w:asciiTheme="minorHAnsi" w:hAnsiTheme="minorHAnsi" w:cstheme="minorHAnsi"/>
        </w:rPr>
        <w:t xml:space="preserve">. o udzielenie zamówienia publicznego, </w:t>
      </w:r>
      <w:r w:rsidRPr="00DF59D3">
        <w:rPr>
          <w:rFonts w:asciiTheme="minorHAnsi" w:hAnsiTheme="minorHAnsi" w:cstheme="minorHAnsi"/>
        </w:rPr>
        <w:br/>
        <w:t xml:space="preserve">w dniu </w:t>
      </w:r>
      <w:r w:rsidR="008C1913" w:rsidRPr="00DF59D3">
        <w:rPr>
          <w:rFonts w:asciiTheme="minorHAnsi" w:hAnsiTheme="minorHAnsi" w:cstheme="minorHAnsi"/>
          <w:b/>
          <w:u w:val="dotted"/>
        </w:rPr>
        <w:tab/>
      </w:r>
      <w:r w:rsidR="008C1913" w:rsidRPr="00DF59D3">
        <w:rPr>
          <w:rFonts w:asciiTheme="minorHAnsi" w:hAnsiTheme="minorHAnsi" w:cstheme="minorHAnsi"/>
          <w:b/>
          <w:u w:val="dotted"/>
        </w:rPr>
        <w:tab/>
      </w:r>
      <w:r w:rsidR="008C1913" w:rsidRPr="00DF59D3">
        <w:rPr>
          <w:rFonts w:asciiTheme="minorHAnsi" w:hAnsiTheme="minorHAnsi" w:cstheme="minorHAnsi"/>
          <w:b/>
          <w:u w:val="dotted"/>
        </w:rPr>
        <w:tab/>
      </w:r>
      <w:r w:rsidRPr="00DF59D3">
        <w:rPr>
          <w:rFonts w:asciiTheme="minorHAnsi" w:hAnsiTheme="minorHAnsi" w:cstheme="minorHAnsi"/>
          <w:b/>
        </w:rPr>
        <w:t xml:space="preserve"> </w:t>
      </w:r>
      <w:r w:rsidRPr="00DF59D3">
        <w:rPr>
          <w:rFonts w:asciiTheme="minorHAnsi" w:hAnsiTheme="minorHAnsi" w:cstheme="minorHAnsi"/>
        </w:rPr>
        <w:t>r. w Łodzi</w:t>
      </w:r>
    </w:p>
    <w:p w14:paraId="427AE4A0" w14:textId="77777777" w:rsidR="000C27CE" w:rsidRPr="00DF59D3" w:rsidRDefault="000C27CE" w:rsidP="00DF59D3">
      <w:pPr>
        <w:spacing w:after="0" w:line="276" w:lineRule="auto"/>
        <w:jc w:val="center"/>
        <w:rPr>
          <w:rFonts w:asciiTheme="minorHAnsi" w:hAnsiTheme="minorHAnsi" w:cstheme="minorHAnsi"/>
        </w:rPr>
      </w:pPr>
      <w:r w:rsidRPr="00DF59D3">
        <w:rPr>
          <w:rFonts w:asciiTheme="minorHAnsi" w:hAnsiTheme="minorHAnsi" w:cstheme="minorHAnsi"/>
        </w:rPr>
        <w:t>pomiędzy:</w:t>
      </w:r>
    </w:p>
    <w:p w14:paraId="7FA1960D" w14:textId="77777777" w:rsidR="000C27CE" w:rsidRPr="00DF59D3" w:rsidRDefault="000C27CE" w:rsidP="00DF59D3">
      <w:pPr>
        <w:spacing w:after="0" w:line="276" w:lineRule="auto"/>
        <w:jc w:val="center"/>
        <w:rPr>
          <w:rFonts w:asciiTheme="minorHAnsi" w:hAnsiTheme="minorHAnsi" w:cstheme="minorHAnsi"/>
        </w:rPr>
      </w:pPr>
    </w:p>
    <w:p w14:paraId="75067F4F" w14:textId="77777777" w:rsidR="000C27CE" w:rsidRPr="00DF59D3" w:rsidRDefault="000C27CE" w:rsidP="00DF59D3">
      <w:pPr>
        <w:spacing w:after="0" w:line="276" w:lineRule="auto"/>
        <w:jc w:val="center"/>
        <w:rPr>
          <w:rFonts w:asciiTheme="minorHAnsi" w:hAnsiTheme="minorHAnsi" w:cstheme="minorHAnsi"/>
          <w:b/>
          <w:bCs/>
        </w:rPr>
      </w:pPr>
      <w:bookmarkStart w:id="0" w:name="_Toc268990566"/>
      <w:bookmarkStart w:id="1" w:name="_Toc268990110"/>
      <w:bookmarkStart w:id="2" w:name="_Toc268990046"/>
      <w:r w:rsidRPr="00DF59D3">
        <w:rPr>
          <w:rFonts w:asciiTheme="minorHAnsi" w:hAnsiTheme="minorHAnsi" w:cstheme="minorHAnsi"/>
          <w:b/>
          <w:bCs/>
        </w:rPr>
        <w:t xml:space="preserve">Skarbem Państwa – </w:t>
      </w:r>
      <w:bookmarkStart w:id="3" w:name="_Toc268990567"/>
      <w:bookmarkStart w:id="4" w:name="_Toc268990111"/>
      <w:bookmarkStart w:id="5" w:name="_Toc268990047"/>
      <w:bookmarkEnd w:id="0"/>
      <w:bookmarkEnd w:id="1"/>
      <w:bookmarkEnd w:id="2"/>
      <w:r w:rsidRPr="00DF59D3">
        <w:rPr>
          <w:rFonts w:asciiTheme="minorHAnsi" w:hAnsiTheme="minorHAnsi" w:cstheme="minorHAnsi"/>
          <w:b/>
          <w:bCs/>
        </w:rPr>
        <w:t>Izbą Administracji Skarbowej z siedzibą w Łodzi,</w:t>
      </w:r>
    </w:p>
    <w:p w14:paraId="154EED04" w14:textId="77777777" w:rsidR="000C27CE" w:rsidRPr="00DF59D3" w:rsidRDefault="000C27CE" w:rsidP="00DF59D3">
      <w:pPr>
        <w:widowControl/>
        <w:shd w:val="clear" w:color="auto" w:fill="FFFFFF"/>
        <w:suppressAutoHyphens w:val="0"/>
        <w:spacing w:after="0" w:line="276" w:lineRule="auto"/>
        <w:jc w:val="center"/>
        <w:rPr>
          <w:rFonts w:asciiTheme="minorHAnsi" w:hAnsiTheme="minorHAnsi" w:cstheme="minorHAnsi"/>
          <w:bCs/>
        </w:rPr>
      </w:pPr>
      <w:r w:rsidRPr="00DF59D3">
        <w:rPr>
          <w:rFonts w:asciiTheme="minorHAnsi" w:hAnsiTheme="minorHAnsi" w:cstheme="minorHAnsi"/>
          <w:bCs/>
        </w:rPr>
        <w:t xml:space="preserve">al. T. Kościuszki 83, 90 – 436 Łódź, </w:t>
      </w:r>
    </w:p>
    <w:p w14:paraId="0FE77AE9" w14:textId="77777777" w:rsidR="000C27CE" w:rsidRPr="00DF59D3" w:rsidRDefault="000C27CE" w:rsidP="00DF59D3">
      <w:pPr>
        <w:widowControl/>
        <w:shd w:val="clear" w:color="auto" w:fill="FFFFFF"/>
        <w:suppressAutoHyphens w:val="0"/>
        <w:spacing w:after="0" w:line="276" w:lineRule="auto"/>
        <w:jc w:val="center"/>
        <w:rPr>
          <w:rFonts w:asciiTheme="minorHAnsi" w:hAnsiTheme="minorHAnsi" w:cstheme="minorHAnsi"/>
          <w:bCs/>
        </w:rPr>
      </w:pPr>
      <w:r w:rsidRPr="00DF59D3">
        <w:rPr>
          <w:rFonts w:asciiTheme="minorHAnsi" w:hAnsiTheme="minorHAnsi" w:cstheme="minorHAnsi"/>
          <w:bCs/>
        </w:rPr>
        <w:t>NIP: 725 10 45 452</w:t>
      </w:r>
    </w:p>
    <w:p w14:paraId="3E6308EC" w14:textId="77777777" w:rsidR="000C27CE" w:rsidRPr="00DF59D3" w:rsidRDefault="000C27CE" w:rsidP="00DF59D3">
      <w:pPr>
        <w:widowControl/>
        <w:shd w:val="clear" w:color="auto" w:fill="FFFFFF"/>
        <w:suppressAutoHyphens w:val="0"/>
        <w:spacing w:after="0" w:line="276" w:lineRule="auto"/>
        <w:jc w:val="center"/>
        <w:rPr>
          <w:rFonts w:asciiTheme="minorHAnsi" w:hAnsiTheme="minorHAnsi" w:cstheme="minorHAnsi"/>
          <w:bCs/>
        </w:rPr>
      </w:pPr>
      <w:r w:rsidRPr="00DF59D3">
        <w:rPr>
          <w:rFonts w:asciiTheme="minorHAnsi" w:hAnsiTheme="minorHAnsi" w:cstheme="minorHAnsi"/>
          <w:bCs/>
        </w:rPr>
        <w:t>REGON: 001022890</w:t>
      </w:r>
      <w:bookmarkEnd w:id="3"/>
      <w:bookmarkEnd w:id="4"/>
      <w:bookmarkEnd w:id="5"/>
    </w:p>
    <w:p w14:paraId="785A1C20" w14:textId="77777777" w:rsidR="000C27CE" w:rsidRPr="00DF59D3" w:rsidRDefault="000C27CE" w:rsidP="00DF59D3">
      <w:pPr>
        <w:widowControl/>
        <w:shd w:val="clear" w:color="auto" w:fill="FFFFFF"/>
        <w:suppressAutoHyphens w:val="0"/>
        <w:spacing w:after="0" w:line="276" w:lineRule="auto"/>
        <w:jc w:val="center"/>
        <w:rPr>
          <w:rFonts w:asciiTheme="minorHAnsi" w:hAnsiTheme="minorHAnsi" w:cstheme="minorHAnsi"/>
          <w:bCs/>
        </w:rPr>
      </w:pPr>
      <w:r w:rsidRPr="00DF59D3">
        <w:rPr>
          <w:rFonts w:asciiTheme="minorHAnsi" w:hAnsiTheme="minorHAnsi" w:cstheme="minorHAnsi"/>
          <w:bCs/>
        </w:rPr>
        <w:t>reprezentowanym przez:</w:t>
      </w:r>
    </w:p>
    <w:p w14:paraId="33F5E206" w14:textId="77777777" w:rsidR="000C27CE" w:rsidRPr="00DF59D3" w:rsidRDefault="00EF3EA2" w:rsidP="00DF59D3">
      <w:pPr>
        <w:widowControl/>
        <w:shd w:val="clear" w:color="auto" w:fill="FFFFFF"/>
        <w:suppressAutoHyphens w:val="0"/>
        <w:spacing w:after="0" w:line="276" w:lineRule="auto"/>
        <w:jc w:val="center"/>
        <w:rPr>
          <w:rFonts w:asciiTheme="minorHAnsi" w:eastAsia="Times New Roman" w:hAnsiTheme="minorHAnsi" w:cstheme="minorHAnsi"/>
          <w:b/>
          <w:color w:val="464646"/>
          <w:u w:val="dotted"/>
        </w:rPr>
      </w:pPr>
      <w:r w:rsidRPr="00DF59D3">
        <w:rPr>
          <w:rFonts w:asciiTheme="minorHAnsi" w:eastAsia="Times New Roman" w:hAnsiTheme="minorHAnsi" w:cstheme="minorHAnsi"/>
          <w:b/>
          <w:color w:val="000000" w:themeColor="text1"/>
          <w:u w:val="dotted"/>
        </w:rPr>
        <w:tab/>
      </w:r>
      <w:r w:rsidRPr="00DF59D3">
        <w:rPr>
          <w:rFonts w:asciiTheme="minorHAnsi" w:eastAsia="Times New Roman" w:hAnsiTheme="minorHAnsi" w:cstheme="minorHAnsi"/>
          <w:b/>
          <w:color w:val="000000" w:themeColor="text1"/>
          <w:u w:val="dotted"/>
        </w:rPr>
        <w:tab/>
      </w:r>
      <w:r w:rsidRPr="00DF59D3">
        <w:rPr>
          <w:rFonts w:asciiTheme="minorHAnsi" w:eastAsia="Times New Roman" w:hAnsiTheme="minorHAnsi" w:cstheme="minorHAnsi"/>
          <w:b/>
          <w:color w:val="000000" w:themeColor="text1"/>
          <w:u w:val="dotted"/>
        </w:rPr>
        <w:tab/>
      </w:r>
      <w:r w:rsidRPr="00DF59D3">
        <w:rPr>
          <w:rFonts w:asciiTheme="minorHAnsi" w:eastAsia="Times New Roman" w:hAnsiTheme="minorHAnsi" w:cstheme="minorHAnsi"/>
          <w:b/>
          <w:color w:val="000000" w:themeColor="text1"/>
          <w:u w:val="dotted"/>
        </w:rPr>
        <w:tab/>
      </w:r>
      <w:r w:rsidRPr="00DF59D3">
        <w:rPr>
          <w:rFonts w:asciiTheme="minorHAnsi" w:eastAsia="Times New Roman" w:hAnsiTheme="minorHAnsi" w:cstheme="minorHAnsi"/>
          <w:b/>
          <w:color w:val="000000" w:themeColor="text1"/>
          <w:u w:val="dotted"/>
        </w:rPr>
        <w:tab/>
      </w:r>
      <w:r w:rsidRPr="00DF59D3">
        <w:rPr>
          <w:rFonts w:asciiTheme="minorHAnsi" w:eastAsia="Times New Roman" w:hAnsiTheme="minorHAnsi" w:cstheme="minorHAnsi"/>
          <w:b/>
          <w:color w:val="000000" w:themeColor="text1"/>
          <w:u w:val="dotted"/>
        </w:rPr>
        <w:tab/>
      </w:r>
      <w:r w:rsidRPr="00DF59D3">
        <w:rPr>
          <w:rFonts w:asciiTheme="minorHAnsi" w:eastAsia="Times New Roman" w:hAnsiTheme="minorHAnsi" w:cstheme="minorHAnsi"/>
          <w:b/>
          <w:color w:val="000000" w:themeColor="text1"/>
          <w:u w:val="dotted"/>
        </w:rPr>
        <w:tab/>
      </w:r>
      <w:r w:rsidRPr="00DF59D3">
        <w:rPr>
          <w:rFonts w:asciiTheme="minorHAnsi" w:eastAsia="Times New Roman" w:hAnsiTheme="minorHAnsi" w:cstheme="minorHAnsi"/>
          <w:b/>
          <w:color w:val="000000" w:themeColor="text1"/>
          <w:u w:val="dotted"/>
        </w:rPr>
        <w:tab/>
      </w:r>
      <w:r w:rsidRPr="00DF59D3">
        <w:rPr>
          <w:rFonts w:asciiTheme="minorHAnsi" w:eastAsia="Times New Roman" w:hAnsiTheme="minorHAnsi" w:cstheme="minorHAnsi"/>
          <w:b/>
          <w:color w:val="000000" w:themeColor="text1"/>
          <w:u w:val="dotted"/>
        </w:rPr>
        <w:tab/>
      </w:r>
      <w:r w:rsidRPr="00DF59D3">
        <w:rPr>
          <w:rFonts w:asciiTheme="minorHAnsi" w:eastAsia="Times New Roman" w:hAnsiTheme="minorHAnsi" w:cstheme="minorHAnsi"/>
          <w:b/>
          <w:color w:val="000000" w:themeColor="text1"/>
          <w:u w:val="dotted"/>
        </w:rPr>
        <w:tab/>
      </w:r>
    </w:p>
    <w:p w14:paraId="7AECD751" w14:textId="77777777" w:rsidR="000C27CE" w:rsidRPr="00DF59D3" w:rsidRDefault="000C27CE" w:rsidP="00DF59D3">
      <w:pPr>
        <w:widowControl/>
        <w:shd w:val="clear" w:color="auto" w:fill="FFFFFF"/>
        <w:suppressAutoHyphens w:val="0"/>
        <w:spacing w:after="0" w:line="276" w:lineRule="auto"/>
        <w:jc w:val="center"/>
        <w:rPr>
          <w:rFonts w:asciiTheme="minorHAnsi" w:eastAsia="Times New Roman" w:hAnsiTheme="minorHAnsi" w:cstheme="minorHAnsi"/>
          <w:color w:val="464646"/>
        </w:rPr>
      </w:pPr>
      <w:r w:rsidRPr="00DF59D3">
        <w:rPr>
          <w:rFonts w:asciiTheme="minorHAnsi" w:hAnsiTheme="minorHAnsi" w:cstheme="minorHAnsi"/>
        </w:rPr>
        <w:t xml:space="preserve">zwaną dalej </w:t>
      </w:r>
      <w:r w:rsidRPr="00DF59D3">
        <w:rPr>
          <w:rFonts w:asciiTheme="minorHAnsi" w:hAnsiTheme="minorHAnsi" w:cstheme="minorHAnsi"/>
          <w:b/>
          <w:bCs/>
        </w:rPr>
        <w:t>„Zamawiającym”</w:t>
      </w:r>
    </w:p>
    <w:p w14:paraId="6B0D4824" w14:textId="77777777" w:rsidR="000C27CE" w:rsidRPr="00DF59D3" w:rsidRDefault="000C27CE" w:rsidP="00DF59D3">
      <w:pPr>
        <w:spacing w:after="0" w:line="276" w:lineRule="auto"/>
        <w:jc w:val="center"/>
        <w:rPr>
          <w:rFonts w:asciiTheme="minorHAnsi" w:hAnsiTheme="minorHAnsi" w:cstheme="minorHAnsi"/>
        </w:rPr>
      </w:pPr>
    </w:p>
    <w:p w14:paraId="779587E2" w14:textId="77777777" w:rsidR="000C27CE" w:rsidRPr="00DF59D3" w:rsidRDefault="000C27CE" w:rsidP="00DF59D3">
      <w:pPr>
        <w:spacing w:after="0" w:line="276" w:lineRule="auto"/>
        <w:jc w:val="center"/>
        <w:rPr>
          <w:rFonts w:asciiTheme="minorHAnsi" w:hAnsiTheme="minorHAnsi" w:cstheme="minorHAnsi"/>
        </w:rPr>
      </w:pPr>
      <w:r w:rsidRPr="00DF59D3">
        <w:rPr>
          <w:rFonts w:asciiTheme="minorHAnsi" w:hAnsiTheme="minorHAnsi" w:cstheme="minorHAnsi"/>
        </w:rPr>
        <w:t>a</w:t>
      </w:r>
    </w:p>
    <w:p w14:paraId="3E8ADE37" w14:textId="77777777" w:rsidR="000C27CE" w:rsidRPr="00DF59D3" w:rsidRDefault="000C27CE" w:rsidP="00DF59D3">
      <w:pPr>
        <w:spacing w:after="0" w:line="276" w:lineRule="auto"/>
        <w:jc w:val="center"/>
        <w:rPr>
          <w:rFonts w:asciiTheme="minorHAnsi" w:hAnsiTheme="minorHAnsi" w:cstheme="minorHAnsi"/>
        </w:rPr>
      </w:pPr>
    </w:p>
    <w:p w14:paraId="707BBA38" w14:textId="77777777" w:rsidR="000C27CE" w:rsidRPr="00DF59D3" w:rsidRDefault="00EF3EA2" w:rsidP="00DF59D3">
      <w:pPr>
        <w:spacing w:after="0" w:line="276" w:lineRule="auto"/>
        <w:jc w:val="center"/>
        <w:rPr>
          <w:rFonts w:asciiTheme="minorHAnsi" w:hAnsiTheme="minorHAnsi" w:cstheme="minorHAnsi"/>
          <w:b/>
          <w:u w:val="dotted"/>
        </w:rPr>
      </w:pP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p>
    <w:p w14:paraId="55A3F92B" w14:textId="77777777" w:rsidR="00EF3EA2" w:rsidRPr="00DF59D3" w:rsidRDefault="00EF3EA2" w:rsidP="00DF59D3">
      <w:pPr>
        <w:spacing w:after="0" w:line="276" w:lineRule="auto"/>
        <w:jc w:val="center"/>
        <w:rPr>
          <w:rFonts w:asciiTheme="minorHAnsi" w:hAnsiTheme="minorHAnsi" w:cstheme="minorHAnsi"/>
          <w:b/>
          <w:u w:val="dotted"/>
        </w:rPr>
      </w:pP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p>
    <w:p w14:paraId="0E9AC628" w14:textId="77777777" w:rsidR="00EF3EA2" w:rsidRPr="00DF59D3" w:rsidRDefault="00EF3EA2" w:rsidP="00DF59D3">
      <w:pPr>
        <w:spacing w:after="0" w:line="276" w:lineRule="auto"/>
        <w:jc w:val="center"/>
        <w:rPr>
          <w:rFonts w:asciiTheme="minorHAnsi" w:hAnsiTheme="minorHAnsi" w:cstheme="minorHAnsi"/>
          <w:b/>
          <w:u w:val="dotted"/>
        </w:rPr>
      </w:pP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p>
    <w:p w14:paraId="62B0B6B5" w14:textId="77777777" w:rsidR="00EF3EA2" w:rsidRPr="00DF59D3" w:rsidRDefault="00EF3EA2" w:rsidP="00DF59D3">
      <w:pPr>
        <w:spacing w:after="0" w:line="276" w:lineRule="auto"/>
        <w:jc w:val="center"/>
        <w:rPr>
          <w:rFonts w:asciiTheme="minorHAnsi" w:hAnsiTheme="minorHAnsi" w:cstheme="minorHAnsi"/>
          <w:b/>
          <w:u w:val="dotted"/>
        </w:rPr>
      </w:pPr>
      <w:r w:rsidRPr="00DF59D3">
        <w:rPr>
          <w:rFonts w:asciiTheme="minorHAnsi" w:hAnsiTheme="minorHAnsi" w:cstheme="minorHAnsi"/>
          <w:b/>
        </w:rPr>
        <w:t>NIP:</w:t>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p>
    <w:p w14:paraId="305E3737" w14:textId="77777777" w:rsidR="000C27CE" w:rsidRPr="00DF59D3" w:rsidRDefault="00EF3EA2" w:rsidP="00DF59D3">
      <w:pPr>
        <w:spacing w:after="0" w:line="276" w:lineRule="auto"/>
        <w:jc w:val="center"/>
        <w:rPr>
          <w:rFonts w:asciiTheme="minorHAnsi" w:hAnsiTheme="minorHAnsi" w:cstheme="minorHAnsi"/>
          <w:b/>
          <w:u w:val="dotted"/>
        </w:rPr>
      </w:pPr>
      <w:r w:rsidRPr="00DF59D3">
        <w:rPr>
          <w:rFonts w:asciiTheme="minorHAnsi" w:hAnsiTheme="minorHAnsi" w:cstheme="minorHAnsi"/>
          <w:b/>
        </w:rPr>
        <w:t>REGON:</w:t>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p>
    <w:p w14:paraId="2978FD51" w14:textId="77777777" w:rsidR="00EF3EA2" w:rsidRPr="00DF59D3" w:rsidRDefault="00EF3EA2" w:rsidP="00DF59D3">
      <w:pPr>
        <w:spacing w:after="0" w:line="276" w:lineRule="auto"/>
        <w:jc w:val="center"/>
        <w:rPr>
          <w:rFonts w:asciiTheme="minorHAnsi" w:hAnsiTheme="minorHAnsi" w:cstheme="minorHAnsi"/>
        </w:rPr>
      </w:pPr>
      <w:r w:rsidRPr="00DF59D3">
        <w:rPr>
          <w:rFonts w:asciiTheme="minorHAnsi" w:hAnsiTheme="minorHAnsi" w:cstheme="minorHAnsi"/>
        </w:rPr>
        <w:t>Reprezentowanym przez:</w:t>
      </w:r>
    </w:p>
    <w:p w14:paraId="219AD914" w14:textId="77777777" w:rsidR="00EF3EA2" w:rsidRPr="00DF59D3" w:rsidRDefault="00EF3EA2" w:rsidP="00DF59D3">
      <w:pPr>
        <w:spacing w:after="0" w:line="276" w:lineRule="auto"/>
        <w:jc w:val="center"/>
        <w:rPr>
          <w:rFonts w:asciiTheme="minorHAnsi" w:hAnsiTheme="minorHAnsi" w:cstheme="minorHAnsi"/>
        </w:rPr>
      </w:pP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r w:rsidRPr="00DF59D3">
        <w:rPr>
          <w:rFonts w:asciiTheme="minorHAnsi" w:hAnsiTheme="minorHAnsi" w:cstheme="minorHAnsi"/>
          <w:b/>
          <w:u w:val="dotted"/>
        </w:rPr>
        <w:tab/>
      </w:r>
    </w:p>
    <w:p w14:paraId="4C86A723" w14:textId="77777777" w:rsidR="000C27CE" w:rsidRPr="00DF59D3" w:rsidRDefault="000C27CE" w:rsidP="00DF59D3">
      <w:pPr>
        <w:spacing w:after="0" w:line="276" w:lineRule="auto"/>
        <w:jc w:val="center"/>
        <w:rPr>
          <w:rFonts w:asciiTheme="minorHAnsi" w:hAnsiTheme="minorHAnsi" w:cstheme="minorHAnsi"/>
          <w:b/>
        </w:rPr>
      </w:pPr>
      <w:r w:rsidRPr="00DF59D3">
        <w:rPr>
          <w:rFonts w:asciiTheme="minorHAnsi" w:hAnsiTheme="minorHAnsi" w:cstheme="minorHAnsi"/>
        </w:rPr>
        <w:t xml:space="preserve">zwanym dalej </w:t>
      </w:r>
      <w:r w:rsidRPr="00DF59D3">
        <w:rPr>
          <w:rFonts w:asciiTheme="minorHAnsi" w:hAnsiTheme="minorHAnsi" w:cstheme="minorHAnsi"/>
          <w:b/>
        </w:rPr>
        <w:t>„Wykonawcą”</w:t>
      </w:r>
    </w:p>
    <w:p w14:paraId="64C6BF81" w14:textId="77777777" w:rsidR="000C27CE" w:rsidRPr="00DF59D3" w:rsidRDefault="000C27CE" w:rsidP="00DF59D3">
      <w:pPr>
        <w:spacing w:after="0" w:line="276" w:lineRule="auto"/>
        <w:jc w:val="center"/>
        <w:rPr>
          <w:rFonts w:asciiTheme="minorHAnsi" w:hAnsiTheme="minorHAnsi" w:cstheme="minorHAnsi"/>
          <w:b/>
        </w:rPr>
      </w:pPr>
    </w:p>
    <w:p w14:paraId="37ADB73E" w14:textId="77777777" w:rsidR="000C27CE" w:rsidRPr="00DF59D3" w:rsidRDefault="000C27CE" w:rsidP="00DF59D3">
      <w:pPr>
        <w:spacing w:after="0" w:line="276" w:lineRule="auto"/>
        <w:jc w:val="center"/>
        <w:rPr>
          <w:rFonts w:asciiTheme="minorHAnsi" w:hAnsiTheme="minorHAnsi" w:cstheme="minorHAnsi"/>
        </w:rPr>
      </w:pPr>
      <w:r w:rsidRPr="00DF59D3">
        <w:rPr>
          <w:rFonts w:asciiTheme="minorHAnsi" w:hAnsiTheme="minorHAnsi" w:cstheme="minorHAnsi"/>
        </w:rPr>
        <w:t xml:space="preserve">łącznie zwanymi </w:t>
      </w:r>
      <w:r w:rsidRPr="00DF59D3">
        <w:rPr>
          <w:rFonts w:asciiTheme="minorHAnsi" w:hAnsiTheme="minorHAnsi" w:cstheme="minorHAnsi"/>
          <w:b/>
        </w:rPr>
        <w:t>„Stronami”,</w:t>
      </w:r>
      <w:r w:rsidRPr="00DF59D3">
        <w:rPr>
          <w:rFonts w:asciiTheme="minorHAnsi" w:hAnsiTheme="minorHAnsi" w:cstheme="minorHAnsi"/>
        </w:rPr>
        <w:t xml:space="preserve"> a każda z osobna </w:t>
      </w:r>
      <w:r w:rsidRPr="00DF59D3">
        <w:rPr>
          <w:rFonts w:asciiTheme="minorHAnsi" w:hAnsiTheme="minorHAnsi" w:cstheme="minorHAnsi"/>
          <w:b/>
        </w:rPr>
        <w:t>„Stroną”.</w:t>
      </w:r>
    </w:p>
    <w:p w14:paraId="1E5B9746" w14:textId="77777777" w:rsidR="000C27CE" w:rsidRPr="00DF59D3" w:rsidRDefault="000C27CE" w:rsidP="00DF59D3">
      <w:pPr>
        <w:spacing w:after="0" w:line="276" w:lineRule="auto"/>
        <w:jc w:val="center"/>
        <w:rPr>
          <w:rFonts w:asciiTheme="minorHAnsi" w:hAnsiTheme="minorHAnsi" w:cstheme="minorHAnsi"/>
        </w:rPr>
      </w:pPr>
    </w:p>
    <w:p w14:paraId="3AC7126D" w14:textId="77777777" w:rsidR="000C27CE" w:rsidRPr="00DF59D3" w:rsidRDefault="000C27CE" w:rsidP="00DF59D3">
      <w:pPr>
        <w:spacing w:after="0" w:line="276" w:lineRule="auto"/>
        <w:jc w:val="center"/>
        <w:rPr>
          <w:rFonts w:asciiTheme="minorHAnsi" w:hAnsiTheme="minorHAnsi" w:cstheme="minorHAnsi"/>
        </w:rPr>
      </w:pPr>
    </w:p>
    <w:p w14:paraId="021AA9B5" w14:textId="77777777" w:rsidR="004C532D" w:rsidRPr="00DF59D3" w:rsidRDefault="004C532D" w:rsidP="00DF59D3">
      <w:pPr>
        <w:spacing w:after="0" w:line="276" w:lineRule="auto"/>
        <w:jc w:val="both"/>
        <w:rPr>
          <w:rFonts w:asciiTheme="minorHAnsi" w:hAnsiTheme="minorHAnsi" w:cstheme="minorHAnsi"/>
        </w:rPr>
      </w:pPr>
    </w:p>
    <w:p w14:paraId="53ED2A84" w14:textId="1C387D5C" w:rsidR="004C532D" w:rsidRPr="00DF59D3" w:rsidRDefault="008355D2" w:rsidP="00DF59D3">
      <w:pPr>
        <w:spacing w:after="0" w:line="276" w:lineRule="auto"/>
        <w:jc w:val="both"/>
        <w:rPr>
          <w:rStyle w:val="Teksttreci"/>
          <w:rFonts w:asciiTheme="minorHAnsi" w:hAnsiTheme="minorHAnsi" w:cstheme="minorHAnsi"/>
          <w:color w:val="auto"/>
          <w:sz w:val="24"/>
        </w:rPr>
      </w:pPr>
      <w:r w:rsidRPr="00DF59D3">
        <w:rPr>
          <w:rFonts w:asciiTheme="minorHAnsi" w:eastAsia="Times New Roman" w:hAnsiTheme="minorHAnsi" w:cstheme="minorHAnsi"/>
          <w:color w:val="auto"/>
        </w:rPr>
        <w:t>Zamówienia dokonano w</w:t>
      </w:r>
      <w:r w:rsidRPr="00DF59D3">
        <w:rPr>
          <w:rFonts w:asciiTheme="minorHAnsi" w:hAnsiTheme="minorHAnsi" w:cstheme="minorHAnsi"/>
          <w:color w:val="auto"/>
        </w:rPr>
        <w:t xml:space="preserve"> </w:t>
      </w:r>
      <w:r w:rsidRPr="00DF59D3">
        <w:rPr>
          <w:rStyle w:val="Teksttreci"/>
          <w:rFonts w:asciiTheme="minorHAnsi" w:hAnsiTheme="minorHAnsi" w:cstheme="minorHAnsi"/>
          <w:color w:val="auto"/>
          <w:sz w:val="24"/>
        </w:rPr>
        <w:t>postępowaniu o udzielenie zamówienia publicznego prowadzonym z wyłączeniem stosowania ustawy Prawo zamówień publicznych zgodnie z art. 2 ust. 1 pkt 1 ustawy z dnia 11 września 2019 r. Prawo zam</w:t>
      </w:r>
      <w:r w:rsidR="001A36F7">
        <w:rPr>
          <w:rStyle w:val="Teksttreci"/>
          <w:rFonts w:asciiTheme="minorHAnsi" w:hAnsiTheme="minorHAnsi" w:cstheme="minorHAnsi"/>
          <w:color w:val="auto"/>
          <w:sz w:val="24"/>
        </w:rPr>
        <w:t>ówień publicznych (Dz. U. z 2023 r., poz. 1605</w:t>
      </w:r>
      <w:r w:rsidRPr="00DF59D3">
        <w:rPr>
          <w:rStyle w:val="Teksttreci"/>
          <w:rFonts w:asciiTheme="minorHAnsi" w:hAnsiTheme="minorHAnsi" w:cstheme="minorHAnsi"/>
          <w:color w:val="auto"/>
          <w:sz w:val="24"/>
        </w:rPr>
        <w:t xml:space="preserve"> ze zm.).</w:t>
      </w:r>
    </w:p>
    <w:p w14:paraId="4C84F8C6" w14:textId="77777777" w:rsidR="004C532D" w:rsidRPr="00DF59D3" w:rsidRDefault="004C532D" w:rsidP="00DF59D3">
      <w:pPr>
        <w:widowControl/>
        <w:spacing w:after="0" w:line="276" w:lineRule="auto"/>
        <w:jc w:val="both"/>
        <w:rPr>
          <w:rFonts w:asciiTheme="minorHAnsi" w:hAnsiTheme="minorHAnsi" w:cstheme="minorHAnsi"/>
          <w:b/>
          <w:bCs/>
          <w:color w:val="auto"/>
        </w:rPr>
      </w:pPr>
    </w:p>
    <w:p w14:paraId="2448A736" w14:textId="77777777" w:rsidR="00EF3EA2" w:rsidRPr="00DF59D3" w:rsidRDefault="00EF3EA2" w:rsidP="00DF59D3">
      <w:pPr>
        <w:widowControl/>
        <w:spacing w:after="0" w:line="276" w:lineRule="auto"/>
        <w:jc w:val="center"/>
        <w:rPr>
          <w:rFonts w:asciiTheme="minorHAnsi" w:hAnsiTheme="minorHAnsi" w:cstheme="minorHAnsi"/>
          <w:b/>
          <w:bCs/>
          <w:color w:val="auto"/>
        </w:rPr>
      </w:pPr>
    </w:p>
    <w:p w14:paraId="12438FF2" w14:textId="77777777" w:rsidR="00EF3EA2" w:rsidRPr="00DF59D3" w:rsidRDefault="00EF3EA2" w:rsidP="00DF59D3">
      <w:pPr>
        <w:widowControl/>
        <w:spacing w:after="0" w:line="276" w:lineRule="auto"/>
        <w:jc w:val="center"/>
        <w:rPr>
          <w:rFonts w:asciiTheme="minorHAnsi" w:hAnsiTheme="minorHAnsi" w:cstheme="minorHAnsi"/>
          <w:b/>
          <w:bCs/>
          <w:color w:val="auto"/>
        </w:rPr>
      </w:pPr>
    </w:p>
    <w:p w14:paraId="776BCE68" w14:textId="77777777" w:rsidR="00EF3EA2" w:rsidRPr="00DF59D3" w:rsidRDefault="00EF3EA2" w:rsidP="00DF59D3">
      <w:pPr>
        <w:widowControl/>
        <w:spacing w:after="0" w:line="276" w:lineRule="auto"/>
        <w:rPr>
          <w:rFonts w:asciiTheme="minorHAnsi" w:hAnsiTheme="minorHAnsi" w:cstheme="minorHAnsi"/>
          <w:b/>
          <w:bCs/>
          <w:color w:val="auto"/>
        </w:rPr>
      </w:pPr>
    </w:p>
    <w:p w14:paraId="7DDA75CC" w14:textId="77777777" w:rsidR="004C532D" w:rsidRPr="00DF59D3" w:rsidRDefault="008355D2" w:rsidP="00DF59D3">
      <w:pPr>
        <w:widowControl/>
        <w:spacing w:after="0" w:line="276" w:lineRule="auto"/>
        <w:jc w:val="center"/>
        <w:rPr>
          <w:rFonts w:asciiTheme="minorHAnsi" w:hAnsiTheme="minorHAnsi" w:cstheme="minorHAnsi"/>
          <w:b/>
          <w:bCs/>
          <w:color w:val="auto"/>
        </w:rPr>
      </w:pPr>
      <w:r w:rsidRPr="00DF59D3">
        <w:rPr>
          <w:rFonts w:asciiTheme="minorHAnsi" w:hAnsiTheme="minorHAnsi" w:cstheme="minorHAnsi"/>
          <w:b/>
          <w:bCs/>
          <w:color w:val="auto"/>
        </w:rPr>
        <w:lastRenderedPageBreak/>
        <w:t>§ 1</w:t>
      </w:r>
    </w:p>
    <w:p w14:paraId="56559867" w14:textId="2CC4824F" w:rsidR="00F444FF" w:rsidRPr="00DF59D3" w:rsidRDefault="00F444FF" w:rsidP="00DF59D3">
      <w:pPr>
        <w:widowControl/>
        <w:spacing w:after="0" w:line="276" w:lineRule="auto"/>
        <w:jc w:val="center"/>
        <w:rPr>
          <w:rFonts w:asciiTheme="minorHAnsi" w:hAnsiTheme="minorHAnsi" w:cstheme="minorHAnsi"/>
          <w:b/>
          <w:bCs/>
          <w:color w:val="auto"/>
        </w:rPr>
      </w:pPr>
      <w:r w:rsidRPr="00DF59D3">
        <w:rPr>
          <w:rFonts w:asciiTheme="minorHAnsi" w:hAnsiTheme="minorHAnsi" w:cstheme="minorHAnsi"/>
          <w:b/>
          <w:bCs/>
          <w:color w:val="auto"/>
        </w:rPr>
        <w:t>Przedmiot umowy</w:t>
      </w:r>
    </w:p>
    <w:p w14:paraId="40E6036D" w14:textId="5B28B530" w:rsidR="004C532D" w:rsidRPr="00DF59D3" w:rsidRDefault="008355D2" w:rsidP="00DF59D3">
      <w:pPr>
        <w:pStyle w:val="Akapitzlist"/>
        <w:widowControl/>
        <w:numPr>
          <w:ilvl w:val="0"/>
          <w:numId w:val="24"/>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eastAsiaTheme="minorEastAsia" w:hAnsiTheme="minorHAnsi" w:cstheme="minorHAnsi"/>
          <w:color w:val="auto"/>
          <w:lang w:eastAsia="pl-PL"/>
        </w:rPr>
        <w:t xml:space="preserve">Przedmiotem umowy jest </w:t>
      </w:r>
      <w:r w:rsidRPr="00DF59D3">
        <w:rPr>
          <w:rFonts w:asciiTheme="minorHAnsi" w:hAnsiTheme="minorHAnsi" w:cstheme="minorHAnsi"/>
          <w:bCs/>
          <w:color w:val="auto"/>
        </w:rPr>
        <w:t>realizacj</w:t>
      </w:r>
      <w:r w:rsidR="00992DD4" w:rsidRPr="00DF59D3">
        <w:rPr>
          <w:rFonts w:asciiTheme="minorHAnsi" w:hAnsiTheme="minorHAnsi" w:cstheme="minorHAnsi"/>
          <w:bCs/>
          <w:color w:val="auto"/>
        </w:rPr>
        <w:t>a</w:t>
      </w:r>
      <w:r w:rsidRPr="00DF59D3">
        <w:rPr>
          <w:rFonts w:asciiTheme="minorHAnsi" w:hAnsiTheme="minorHAnsi" w:cstheme="minorHAnsi"/>
          <w:bCs/>
          <w:color w:val="auto"/>
        </w:rPr>
        <w:t xml:space="preserve"> wypłat gotówkowych w ramach obsługi kasowej Urzę</w:t>
      </w:r>
      <w:r w:rsidRPr="00DF59D3">
        <w:rPr>
          <w:rFonts w:asciiTheme="minorHAnsi" w:eastAsiaTheme="minorEastAsia" w:hAnsiTheme="minorHAnsi" w:cstheme="minorHAnsi"/>
          <w:color w:val="auto"/>
          <w:lang w:eastAsia="pl-PL"/>
        </w:rPr>
        <w:t xml:space="preserve">du Skarbowego w </w:t>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lang w:eastAsia="pl-PL"/>
        </w:rPr>
        <w:t xml:space="preserve"> </w:t>
      </w:r>
      <w:r w:rsidR="008C1913" w:rsidRPr="00DF59D3">
        <w:rPr>
          <w:rFonts w:asciiTheme="minorHAnsi" w:eastAsiaTheme="minorEastAsia" w:hAnsiTheme="minorHAnsi" w:cstheme="minorHAnsi"/>
          <w:color w:val="auto"/>
          <w:lang w:eastAsia="pl-PL"/>
        </w:rPr>
        <w:t xml:space="preserve"> </w:t>
      </w:r>
      <w:proofErr w:type="spellStart"/>
      <w:r w:rsidR="00596967" w:rsidRPr="00DF59D3">
        <w:rPr>
          <w:rFonts w:asciiTheme="minorHAnsi" w:eastAsiaTheme="minorEastAsia" w:hAnsiTheme="minorHAnsi" w:cstheme="minorHAnsi"/>
          <w:color w:val="auto"/>
          <w:lang w:eastAsia="pl-PL"/>
        </w:rPr>
        <w:t>w</w:t>
      </w:r>
      <w:proofErr w:type="spellEnd"/>
      <w:r w:rsidR="00596967" w:rsidRPr="00DF59D3">
        <w:rPr>
          <w:rFonts w:asciiTheme="minorHAnsi" w:eastAsiaTheme="minorEastAsia" w:hAnsiTheme="minorHAnsi" w:cstheme="minorHAnsi"/>
          <w:color w:val="auto"/>
          <w:lang w:eastAsia="pl-PL"/>
        </w:rPr>
        <w:t xml:space="preserve"> </w:t>
      </w:r>
      <w:r w:rsidRPr="00DF59D3">
        <w:rPr>
          <w:rFonts w:asciiTheme="minorHAnsi" w:eastAsiaTheme="minorEastAsia" w:hAnsiTheme="minorHAnsi" w:cstheme="minorHAnsi"/>
          <w:color w:val="auto"/>
          <w:lang w:eastAsia="pl-PL"/>
        </w:rPr>
        <w:t xml:space="preserve">placówce Wykonawcy zlokalizowanej w </w:t>
      </w:r>
      <w:r w:rsidR="008C1913" w:rsidRPr="00DF59D3">
        <w:rPr>
          <w:rFonts w:asciiTheme="minorHAnsi" w:eastAsiaTheme="minorEastAsia" w:hAnsiTheme="minorHAnsi" w:cstheme="minorHAnsi"/>
          <w:color w:val="auto"/>
          <w:u w:val="dotted"/>
          <w:lang w:eastAsia="pl-PL"/>
        </w:rPr>
        <w:tab/>
      </w:r>
      <w:r w:rsidR="008C1913"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 xml:space="preserve"> </w:t>
      </w:r>
      <w:r w:rsidRPr="00DF59D3">
        <w:rPr>
          <w:rFonts w:asciiTheme="minorHAnsi" w:eastAsiaTheme="minorEastAsia" w:hAnsiTheme="minorHAnsi" w:cstheme="minorHAnsi"/>
          <w:color w:val="auto"/>
          <w:lang w:eastAsia="pl-PL"/>
        </w:rPr>
        <w:t>przy ul.</w:t>
      </w:r>
      <w:r w:rsidR="008C1913" w:rsidRPr="00DF59D3">
        <w:rPr>
          <w:rFonts w:asciiTheme="minorHAnsi" w:eastAsiaTheme="minorEastAsia" w:hAnsiTheme="minorHAnsi" w:cstheme="minorHAnsi"/>
          <w:color w:val="auto"/>
          <w:u w:val="dotted"/>
          <w:lang w:eastAsia="pl-PL"/>
        </w:rPr>
        <w:tab/>
      </w:r>
      <w:r w:rsidR="00596967" w:rsidRPr="00DF59D3">
        <w:rPr>
          <w:rFonts w:asciiTheme="minorHAnsi" w:eastAsiaTheme="minorEastAsia" w:hAnsiTheme="minorHAnsi" w:cstheme="minorHAnsi"/>
          <w:color w:val="auto"/>
          <w:u w:val="dotted"/>
          <w:lang w:eastAsia="pl-PL"/>
        </w:rPr>
        <w:t xml:space="preserve"> </w:t>
      </w:r>
      <w:r w:rsidR="00596967" w:rsidRPr="00DF59D3">
        <w:rPr>
          <w:rFonts w:asciiTheme="minorHAnsi" w:eastAsiaTheme="minorEastAsia" w:hAnsiTheme="minorHAnsi" w:cstheme="minorHAnsi"/>
          <w:color w:val="auto"/>
          <w:u w:val="dotted"/>
          <w:lang w:eastAsia="pl-PL"/>
        </w:rPr>
        <w:tab/>
      </w:r>
    </w:p>
    <w:p w14:paraId="64ABB769" w14:textId="635A2A7C" w:rsidR="00F72E35" w:rsidRPr="00DF59D3" w:rsidRDefault="00596967" w:rsidP="00DF59D3">
      <w:pPr>
        <w:pStyle w:val="Akapitzlist"/>
        <w:widowControl/>
        <w:numPr>
          <w:ilvl w:val="0"/>
          <w:numId w:val="24"/>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eastAsiaTheme="minorEastAsia" w:hAnsiTheme="minorHAnsi" w:cstheme="minorHAnsi"/>
          <w:color w:val="auto"/>
          <w:lang w:eastAsia="pl-PL"/>
        </w:rPr>
        <w:t>W</w:t>
      </w:r>
      <w:r w:rsidR="00346911" w:rsidRPr="00DF59D3">
        <w:rPr>
          <w:rFonts w:asciiTheme="minorHAnsi" w:eastAsiaTheme="minorEastAsia" w:hAnsiTheme="minorHAnsi" w:cstheme="minorHAnsi"/>
          <w:color w:val="auto"/>
          <w:lang w:eastAsia="pl-PL"/>
        </w:rPr>
        <w:t>ypłat</w:t>
      </w:r>
      <w:r w:rsidRPr="00DF59D3">
        <w:rPr>
          <w:rFonts w:asciiTheme="minorHAnsi" w:eastAsiaTheme="minorEastAsia" w:hAnsiTheme="minorHAnsi" w:cstheme="minorHAnsi"/>
          <w:color w:val="auto"/>
          <w:lang w:eastAsia="pl-PL"/>
        </w:rPr>
        <w:t>y</w:t>
      </w:r>
      <w:r w:rsidR="00346911" w:rsidRPr="00DF59D3">
        <w:rPr>
          <w:rFonts w:asciiTheme="minorHAnsi" w:eastAsiaTheme="minorEastAsia" w:hAnsiTheme="minorHAnsi" w:cstheme="minorHAnsi"/>
          <w:color w:val="auto"/>
          <w:lang w:eastAsia="pl-PL"/>
        </w:rPr>
        <w:t xml:space="preserve"> </w:t>
      </w:r>
      <w:r w:rsidRPr="00DF59D3">
        <w:rPr>
          <w:rFonts w:asciiTheme="minorHAnsi" w:eastAsiaTheme="minorEastAsia" w:hAnsiTheme="minorHAnsi" w:cstheme="minorHAnsi"/>
          <w:color w:val="auto"/>
          <w:lang w:eastAsia="pl-PL"/>
        </w:rPr>
        <w:t>gotówkowe realizowane będą</w:t>
      </w:r>
      <w:r w:rsidR="00346911" w:rsidRPr="00DF59D3">
        <w:rPr>
          <w:rFonts w:asciiTheme="minorHAnsi" w:eastAsiaTheme="minorEastAsia" w:hAnsiTheme="minorHAnsi" w:cstheme="minorHAnsi"/>
          <w:color w:val="auto"/>
          <w:lang w:eastAsia="pl-PL"/>
        </w:rPr>
        <w:t xml:space="preserve"> dla podatników z tytułu zwrotu nadpłaty z zeznań </w:t>
      </w:r>
      <w:r w:rsidR="00963D5F" w:rsidRPr="00DF59D3">
        <w:rPr>
          <w:rFonts w:asciiTheme="minorHAnsi" w:eastAsiaTheme="minorEastAsia" w:hAnsiTheme="minorHAnsi" w:cstheme="minorHAnsi"/>
          <w:color w:val="auto"/>
          <w:lang w:eastAsia="pl-PL"/>
        </w:rPr>
        <w:t>rocznych w zakresie podatku dochodowego od osób fizycznych oraz z tytułu zwrotu niektórych wydatków związanych z budownictwem mieszkaniowym</w:t>
      </w:r>
      <w:r w:rsidR="00F72E35" w:rsidRPr="00DF59D3">
        <w:rPr>
          <w:rFonts w:asciiTheme="minorHAnsi" w:eastAsiaTheme="minorEastAsia" w:hAnsiTheme="minorHAnsi" w:cstheme="minorHAnsi"/>
          <w:color w:val="auto"/>
          <w:lang w:eastAsia="pl-PL"/>
        </w:rPr>
        <w:t>.</w:t>
      </w:r>
    </w:p>
    <w:p w14:paraId="400E9B9F" w14:textId="77777777" w:rsidR="00F72E35" w:rsidRPr="00DF59D3" w:rsidRDefault="00F72E35" w:rsidP="00DF59D3">
      <w:pPr>
        <w:pStyle w:val="Akapitzlist"/>
        <w:widowControl/>
        <w:numPr>
          <w:ilvl w:val="0"/>
          <w:numId w:val="24"/>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eastAsiaTheme="minorEastAsia" w:hAnsiTheme="minorHAnsi" w:cstheme="minorHAnsi"/>
          <w:color w:val="auto"/>
          <w:lang w:eastAsia="pl-PL"/>
        </w:rPr>
        <w:t>Wypłaty inne niż wskazane w ust. 2 będą wskazane przez Zamawiającego na liście wypłat.</w:t>
      </w:r>
    </w:p>
    <w:p w14:paraId="4DD60487" w14:textId="77777777" w:rsidR="00F72E35" w:rsidRPr="00DF59D3" w:rsidRDefault="00F72E35" w:rsidP="00DF59D3">
      <w:pPr>
        <w:widowControl/>
        <w:suppressAutoHyphens w:val="0"/>
        <w:spacing w:after="0" w:line="276" w:lineRule="auto"/>
        <w:jc w:val="both"/>
        <w:rPr>
          <w:rFonts w:asciiTheme="minorHAnsi" w:eastAsiaTheme="minorEastAsia" w:hAnsiTheme="minorHAnsi" w:cstheme="minorHAnsi"/>
          <w:color w:val="auto"/>
          <w:lang w:eastAsia="pl-PL"/>
        </w:rPr>
      </w:pPr>
    </w:p>
    <w:p w14:paraId="224B0718" w14:textId="77777777" w:rsidR="00F72E35" w:rsidRPr="00DF59D3" w:rsidRDefault="00F72E35" w:rsidP="00DF59D3">
      <w:pPr>
        <w:widowControl/>
        <w:suppressAutoHyphens w:val="0"/>
        <w:spacing w:after="0" w:line="276" w:lineRule="auto"/>
        <w:jc w:val="center"/>
        <w:rPr>
          <w:rFonts w:asciiTheme="minorHAnsi" w:eastAsiaTheme="minorEastAsia" w:hAnsiTheme="minorHAnsi" w:cstheme="minorHAnsi"/>
          <w:b/>
          <w:color w:val="auto"/>
          <w:lang w:eastAsia="pl-PL"/>
        </w:rPr>
      </w:pPr>
      <w:r w:rsidRPr="00DF59D3">
        <w:rPr>
          <w:rFonts w:asciiTheme="minorHAnsi" w:eastAsiaTheme="minorEastAsia" w:hAnsiTheme="minorHAnsi" w:cstheme="minorHAnsi"/>
          <w:b/>
          <w:color w:val="auto"/>
          <w:lang w:eastAsia="pl-PL"/>
        </w:rPr>
        <w:t xml:space="preserve">§ 2 </w:t>
      </w:r>
    </w:p>
    <w:p w14:paraId="4CA947BA" w14:textId="335BDC24" w:rsidR="00F72E35" w:rsidRPr="00DF59D3" w:rsidRDefault="00F72E35" w:rsidP="00DF59D3">
      <w:pPr>
        <w:widowControl/>
        <w:suppressAutoHyphens w:val="0"/>
        <w:spacing w:after="0" w:line="276" w:lineRule="auto"/>
        <w:jc w:val="center"/>
        <w:rPr>
          <w:rFonts w:asciiTheme="minorHAnsi" w:eastAsiaTheme="minorEastAsia" w:hAnsiTheme="minorHAnsi" w:cstheme="minorHAnsi"/>
          <w:b/>
          <w:color w:val="auto"/>
          <w:lang w:eastAsia="pl-PL"/>
        </w:rPr>
      </w:pPr>
      <w:r w:rsidRPr="00DF59D3">
        <w:rPr>
          <w:rFonts w:asciiTheme="minorHAnsi" w:eastAsiaTheme="minorEastAsia" w:hAnsiTheme="minorHAnsi" w:cstheme="minorHAnsi"/>
          <w:b/>
          <w:color w:val="auto"/>
          <w:lang w:eastAsia="pl-PL"/>
        </w:rPr>
        <w:t>Realizacja przedmiotu umowy</w:t>
      </w:r>
    </w:p>
    <w:p w14:paraId="17DC815A" w14:textId="51D8FD51" w:rsidR="00F72E35" w:rsidRPr="00DF59D3" w:rsidRDefault="008355D2" w:rsidP="00DF59D3">
      <w:pPr>
        <w:pStyle w:val="Akapitzlist"/>
        <w:widowControl/>
        <w:numPr>
          <w:ilvl w:val="0"/>
          <w:numId w:val="25"/>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hAnsiTheme="minorHAnsi" w:cstheme="minorHAnsi"/>
          <w:bCs/>
          <w:color w:val="auto"/>
        </w:rPr>
        <w:t>W celu realizacji</w:t>
      </w:r>
      <w:r w:rsidR="00722843" w:rsidRPr="00DF59D3">
        <w:rPr>
          <w:rFonts w:asciiTheme="minorHAnsi" w:hAnsiTheme="minorHAnsi" w:cstheme="minorHAnsi"/>
          <w:bCs/>
          <w:color w:val="auto"/>
        </w:rPr>
        <w:t xml:space="preserve"> przedmiotu umowy </w:t>
      </w:r>
      <w:r w:rsidRPr="00DF59D3">
        <w:rPr>
          <w:rFonts w:asciiTheme="minorHAnsi" w:hAnsiTheme="minorHAnsi" w:cstheme="minorHAnsi"/>
          <w:bCs/>
          <w:color w:val="auto"/>
        </w:rPr>
        <w:t xml:space="preserve">Wykonawca zobowiązuje się do zorganizowania </w:t>
      </w:r>
      <w:r w:rsidR="008175F4">
        <w:rPr>
          <w:rFonts w:asciiTheme="minorHAnsi" w:hAnsiTheme="minorHAnsi" w:cstheme="minorHAnsi"/>
          <w:bCs/>
          <w:color w:val="auto"/>
        </w:rPr>
        <w:br/>
      </w:r>
      <w:r w:rsidRPr="00DF59D3">
        <w:rPr>
          <w:rFonts w:asciiTheme="minorHAnsi" w:hAnsiTheme="minorHAnsi" w:cstheme="minorHAnsi"/>
          <w:bCs/>
          <w:color w:val="auto"/>
        </w:rPr>
        <w:t>i prowadzenia punktu obsługi kasowej na własny koszt i ryzyko, we własnej placówce.</w:t>
      </w:r>
    </w:p>
    <w:p w14:paraId="20F41E16" w14:textId="3D6D4EA4" w:rsidR="00F72E35" w:rsidRPr="00DF59D3" w:rsidRDefault="008355D2" w:rsidP="00DF59D3">
      <w:pPr>
        <w:pStyle w:val="Akapitzlist"/>
        <w:widowControl/>
        <w:numPr>
          <w:ilvl w:val="0"/>
          <w:numId w:val="25"/>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hAnsiTheme="minorHAnsi" w:cstheme="minorHAnsi"/>
          <w:bCs/>
          <w:color w:val="auto"/>
        </w:rPr>
        <w:t xml:space="preserve">Punkty obsługi kasowej czynne będą </w:t>
      </w:r>
      <w:r w:rsidR="00DF59D3">
        <w:rPr>
          <w:rFonts w:asciiTheme="minorHAnsi" w:hAnsiTheme="minorHAnsi" w:cstheme="minorHAnsi"/>
          <w:bCs/>
          <w:color w:val="auto"/>
        </w:rPr>
        <w:t xml:space="preserve">od poniedziałku do piątku </w:t>
      </w:r>
      <w:r w:rsidRPr="00DF59D3">
        <w:rPr>
          <w:rFonts w:asciiTheme="minorHAnsi" w:hAnsiTheme="minorHAnsi" w:cstheme="minorHAnsi"/>
          <w:bCs/>
          <w:color w:val="auto"/>
        </w:rPr>
        <w:t xml:space="preserve">w godzinach </w:t>
      </w:r>
      <w:r w:rsidR="00DF59D3">
        <w:rPr>
          <w:rFonts w:asciiTheme="minorHAnsi" w:hAnsiTheme="minorHAnsi" w:cstheme="minorHAnsi"/>
          <w:bCs/>
          <w:color w:val="auto"/>
        </w:rPr>
        <w:t>8.00-15.00.</w:t>
      </w:r>
    </w:p>
    <w:p w14:paraId="164F3F85" w14:textId="77777777" w:rsidR="00F72E35" w:rsidRPr="00DF59D3" w:rsidRDefault="008355D2" w:rsidP="00DF59D3">
      <w:pPr>
        <w:pStyle w:val="Akapitzlist"/>
        <w:widowControl/>
        <w:numPr>
          <w:ilvl w:val="0"/>
          <w:numId w:val="25"/>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hAnsiTheme="minorHAnsi" w:cstheme="minorHAnsi"/>
          <w:color w:val="auto"/>
          <w:lang w:eastAsia="en-US"/>
        </w:rPr>
        <w:t>Zamawiający nie określa ilości stanowisk jakie Wykon</w:t>
      </w:r>
      <w:r w:rsidR="00722843" w:rsidRPr="00DF59D3">
        <w:rPr>
          <w:rFonts w:asciiTheme="minorHAnsi" w:hAnsiTheme="minorHAnsi" w:cstheme="minorHAnsi"/>
          <w:color w:val="auto"/>
          <w:lang w:eastAsia="en-US"/>
        </w:rPr>
        <w:t xml:space="preserve">awca zobowiązany jest zapewnić </w:t>
      </w:r>
      <w:r w:rsidR="00722843" w:rsidRPr="00DF59D3">
        <w:rPr>
          <w:rFonts w:asciiTheme="minorHAnsi" w:hAnsiTheme="minorHAnsi" w:cstheme="minorHAnsi"/>
          <w:color w:val="auto"/>
          <w:lang w:eastAsia="en-US"/>
        </w:rPr>
        <w:br/>
      </w:r>
      <w:r w:rsidRPr="00DF59D3">
        <w:rPr>
          <w:rFonts w:asciiTheme="minorHAnsi" w:hAnsiTheme="minorHAnsi" w:cstheme="minorHAnsi"/>
          <w:color w:val="auto"/>
          <w:lang w:eastAsia="en-US"/>
        </w:rPr>
        <w:t>w punkcie obsługi kasowej. Jednocześnie Zamawiający zobowiązuje Wykonawcę do</w:t>
      </w:r>
      <w:r w:rsidR="00722843" w:rsidRPr="00DF59D3">
        <w:rPr>
          <w:rFonts w:asciiTheme="minorHAnsi" w:hAnsiTheme="minorHAnsi" w:cstheme="minorHAnsi"/>
          <w:strike/>
          <w:color w:val="auto"/>
          <w:lang w:eastAsia="en-US"/>
        </w:rPr>
        <w:t xml:space="preserve"> </w:t>
      </w:r>
      <w:r w:rsidRPr="00DF59D3">
        <w:rPr>
          <w:rFonts w:asciiTheme="minorHAnsi" w:hAnsiTheme="minorHAnsi" w:cstheme="minorHAnsi"/>
          <w:color w:val="auto"/>
          <w:lang w:eastAsia="en-US"/>
        </w:rPr>
        <w:t>terminowego i rzetelnego zapewnienia obsługi kasowej w punktach obsługi kasowej zgodnie ze starannością wymaganą dla czynności wykonywanych w r</w:t>
      </w:r>
      <w:r w:rsidR="00F72E35" w:rsidRPr="00DF59D3">
        <w:rPr>
          <w:rFonts w:asciiTheme="minorHAnsi" w:hAnsiTheme="minorHAnsi" w:cstheme="minorHAnsi"/>
          <w:color w:val="auto"/>
          <w:lang w:eastAsia="en-US"/>
        </w:rPr>
        <w:t>amach prowadzonej działalności.</w:t>
      </w:r>
    </w:p>
    <w:p w14:paraId="41CF05B9" w14:textId="77777777" w:rsidR="00CD42BE" w:rsidRPr="00DF59D3" w:rsidRDefault="008355D2" w:rsidP="00DF59D3">
      <w:pPr>
        <w:pStyle w:val="Akapitzlist"/>
        <w:widowControl/>
        <w:numPr>
          <w:ilvl w:val="0"/>
          <w:numId w:val="25"/>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hAnsiTheme="minorHAnsi" w:cstheme="minorHAnsi"/>
          <w:color w:val="auto"/>
        </w:rPr>
        <w:t>Wykonawca zobowiązuje się do zamieszczenia informacji wizualnej w punkcie obsługi kasowej z treści której wynikać będzie, iż realizuje wypłaty gotówkowe na rzecz danego urzędu skarbowego.</w:t>
      </w:r>
    </w:p>
    <w:p w14:paraId="38A6AB94" w14:textId="77777777" w:rsidR="00CD42BE" w:rsidRPr="00DF59D3" w:rsidRDefault="008355D2" w:rsidP="00DF59D3">
      <w:pPr>
        <w:pStyle w:val="Akapitzlist"/>
        <w:widowControl/>
        <w:numPr>
          <w:ilvl w:val="0"/>
          <w:numId w:val="25"/>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hAnsiTheme="minorHAnsi" w:cstheme="minorHAnsi"/>
          <w:bCs/>
          <w:color w:val="auto"/>
        </w:rPr>
        <w:t>Wykonawca ponosi wyłączną odpowiedzialność za pracowników w punktach obsługi kasowej.</w:t>
      </w:r>
    </w:p>
    <w:p w14:paraId="06435C85" w14:textId="77777777" w:rsidR="00CD42BE" w:rsidRPr="00DF59D3" w:rsidRDefault="008355D2" w:rsidP="00DF59D3">
      <w:pPr>
        <w:pStyle w:val="Akapitzlist"/>
        <w:widowControl/>
        <w:numPr>
          <w:ilvl w:val="0"/>
          <w:numId w:val="25"/>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hAnsiTheme="minorHAnsi" w:cstheme="minorHAnsi"/>
          <w:bCs/>
          <w:color w:val="auto"/>
        </w:rPr>
        <w:t>Wykonawca ponosi pełną odpowiedzialność materialną za zgromadzone środki pieniężne oraz inne składniki majątkowe znajdujące się w punktach obsługi kasowej.</w:t>
      </w:r>
    </w:p>
    <w:p w14:paraId="3B651A46" w14:textId="08A679F2" w:rsidR="00CD42BE" w:rsidRPr="00DD2997" w:rsidRDefault="008355D2" w:rsidP="00DF59D3">
      <w:pPr>
        <w:pStyle w:val="Akapitzlist"/>
        <w:widowControl/>
        <w:numPr>
          <w:ilvl w:val="0"/>
          <w:numId w:val="25"/>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hAnsiTheme="minorHAnsi" w:cstheme="minorHAnsi"/>
          <w:bCs/>
          <w:color w:val="auto"/>
        </w:rPr>
        <w:t>Wykonawca jest zobowiązany do przed</w:t>
      </w:r>
      <w:r w:rsidR="001954C5">
        <w:rPr>
          <w:rFonts w:asciiTheme="minorHAnsi" w:hAnsiTheme="minorHAnsi" w:cstheme="minorHAnsi"/>
          <w:bCs/>
          <w:color w:val="auto"/>
        </w:rPr>
        <w:t>łożenia oświadczenia</w:t>
      </w:r>
      <w:r w:rsidR="00722843" w:rsidRPr="00DF59D3">
        <w:rPr>
          <w:rFonts w:asciiTheme="minorHAnsi" w:hAnsiTheme="minorHAnsi" w:cstheme="minorHAnsi"/>
          <w:bCs/>
          <w:color w:val="auto"/>
        </w:rPr>
        <w:t xml:space="preserve"> </w:t>
      </w:r>
      <w:r w:rsidRPr="00DF59D3">
        <w:rPr>
          <w:rFonts w:asciiTheme="minorHAnsi" w:hAnsiTheme="minorHAnsi" w:cstheme="minorHAnsi"/>
          <w:bCs/>
          <w:color w:val="auto"/>
        </w:rPr>
        <w:t xml:space="preserve">o zachowaniu </w:t>
      </w:r>
      <w:r w:rsidR="00722843" w:rsidRPr="00DF59D3">
        <w:rPr>
          <w:rFonts w:asciiTheme="minorHAnsi" w:hAnsiTheme="minorHAnsi" w:cstheme="minorHAnsi"/>
          <w:bCs/>
          <w:color w:val="auto"/>
        </w:rPr>
        <w:br/>
      </w:r>
      <w:r w:rsidRPr="00DF59D3">
        <w:rPr>
          <w:rFonts w:asciiTheme="minorHAnsi" w:hAnsiTheme="minorHAnsi" w:cstheme="minorHAnsi"/>
          <w:bCs/>
          <w:color w:val="auto"/>
        </w:rPr>
        <w:t xml:space="preserve">w tajemnicy danych osobowych uzyskanych w trakcie wykonywania usługi, zgodnie ze wzorem stanowiącym </w:t>
      </w:r>
      <w:r w:rsidR="00595763">
        <w:rPr>
          <w:rFonts w:asciiTheme="minorHAnsi" w:hAnsiTheme="minorHAnsi" w:cstheme="minorHAnsi"/>
          <w:b/>
          <w:bCs/>
          <w:color w:val="auto"/>
        </w:rPr>
        <w:t>załącznik nr 3</w:t>
      </w:r>
      <w:r w:rsidRPr="00DF59D3">
        <w:rPr>
          <w:rFonts w:asciiTheme="minorHAnsi" w:hAnsiTheme="minorHAnsi" w:cstheme="minorHAnsi"/>
          <w:b/>
          <w:bCs/>
          <w:color w:val="auto"/>
        </w:rPr>
        <w:t xml:space="preserve"> do umowy</w:t>
      </w:r>
      <w:r w:rsidRPr="00DF59D3">
        <w:rPr>
          <w:rFonts w:asciiTheme="minorHAnsi" w:hAnsiTheme="minorHAnsi" w:cstheme="minorHAnsi"/>
          <w:bCs/>
          <w:color w:val="auto"/>
        </w:rPr>
        <w:t xml:space="preserve">. </w:t>
      </w:r>
    </w:p>
    <w:p w14:paraId="4918C0F7" w14:textId="780572F9" w:rsidR="00DD2997" w:rsidRPr="00DD2997" w:rsidRDefault="00DD2997" w:rsidP="00DD2997">
      <w:pPr>
        <w:pStyle w:val="Akapitzlist"/>
        <w:widowControl/>
        <w:numPr>
          <w:ilvl w:val="0"/>
          <w:numId w:val="25"/>
        </w:numPr>
        <w:suppressAutoHyphens w:val="0"/>
        <w:spacing w:line="276" w:lineRule="auto"/>
        <w:jc w:val="both"/>
        <w:rPr>
          <w:rFonts w:asciiTheme="minorHAnsi" w:eastAsiaTheme="minorEastAsia" w:hAnsiTheme="minorHAnsi" w:cstheme="minorHAnsi"/>
          <w:color w:val="auto"/>
          <w:lang w:eastAsia="pl-PL"/>
        </w:rPr>
      </w:pPr>
      <w:r w:rsidRPr="00DD2997">
        <w:rPr>
          <w:rFonts w:asciiTheme="minorHAnsi" w:eastAsiaTheme="minorEastAsia" w:hAnsiTheme="minorHAnsi" w:cstheme="minorHAnsi"/>
          <w:color w:val="auto"/>
          <w:lang w:eastAsia="pl-PL"/>
        </w:rPr>
        <w:t>Wykonawca zobowiązany jest do posiadania, przez cały okres realizacji przedmiotu</w:t>
      </w:r>
      <w:r>
        <w:rPr>
          <w:rFonts w:asciiTheme="minorHAnsi" w:eastAsiaTheme="minorEastAsia" w:hAnsiTheme="minorHAnsi" w:cstheme="minorHAnsi"/>
          <w:color w:val="auto"/>
          <w:lang w:eastAsia="pl-PL"/>
        </w:rPr>
        <w:t xml:space="preserve"> </w:t>
      </w:r>
      <w:r w:rsidRPr="00DD2997">
        <w:rPr>
          <w:rFonts w:asciiTheme="minorHAnsi" w:eastAsiaTheme="minorEastAsia" w:hAnsiTheme="minorHAnsi" w:cstheme="minorHAnsi"/>
          <w:color w:val="auto"/>
          <w:lang w:eastAsia="pl-PL"/>
        </w:rPr>
        <w:t>zamówienia, ubezpieczenia od odpowiedzialności cywilnej z tytułu prowadzonej działalności,</w:t>
      </w:r>
      <w:r>
        <w:rPr>
          <w:rFonts w:asciiTheme="minorHAnsi" w:eastAsiaTheme="minorEastAsia" w:hAnsiTheme="minorHAnsi" w:cstheme="minorHAnsi"/>
          <w:color w:val="auto"/>
          <w:lang w:eastAsia="pl-PL"/>
        </w:rPr>
        <w:t xml:space="preserve"> </w:t>
      </w:r>
      <w:r w:rsidRPr="00DD2997">
        <w:rPr>
          <w:rFonts w:asciiTheme="minorHAnsi" w:eastAsiaTheme="minorEastAsia" w:hAnsiTheme="minorHAnsi" w:cstheme="minorHAnsi"/>
          <w:color w:val="auto"/>
          <w:lang w:eastAsia="pl-PL"/>
        </w:rPr>
        <w:t>objętej przedmiotem umowy. Przedmiotem ubezpieczenia musi być objęta działalność</w:t>
      </w:r>
      <w:r>
        <w:rPr>
          <w:rFonts w:asciiTheme="minorHAnsi" w:eastAsiaTheme="minorEastAsia" w:hAnsiTheme="minorHAnsi" w:cstheme="minorHAnsi"/>
          <w:color w:val="auto"/>
          <w:lang w:eastAsia="pl-PL"/>
        </w:rPr>
        <w:t xml:space="preserve"> </w:t>
      </w:r>
      <w:r w:rsidRPr="00DD2997">
        <w:rPr>
          <w:rFonts w:asciiTheme="minorHAnsi" w:eastAsiaTheme="minorEastAsia" w:hAnsiTheme="minorHAnsi" w:cstheme="minorHAnsi"/>
          <w:color w:val="auto"/>
          <w:lang w:eastAsia="pl-PL"/>
        </w:rPr>
        <w:t>gospodarcza Wykonawcy w zakresie zgodnym z przedmiotem umowy. Wykonawca, bez</w:t>
      </w:r>
      <w:r>
        <w:rPr>
          <w:rFonts w:asciiTheme="minorHAnsi" w:eastAsiaTheme="minorEastAsia" w:hAnsiTheme="minorHAnsi" w:cstheme="minorHAnsi"/>
          <w:color w:val="auto"/>
          <w:lang w:eastAsia="pl-PL"/>
        </w:rPr>
        <w:t xml:space="preserve"> </w:t>
      </w:r>
      <w:r w:rsidRPr="00DD2997">
        <w:rPr>
          <w:rFonts w:asciiTheme="minorHAnsi" w:eastAsiaTheme="minorEastAsia" w:hAnsiTheme="minorHAnsi" w:cstheme="minorHAnsi"/>
          <w:color w:val="auto"/>
          <w:lang w:eastAsia="pl-PL"/>
        </w:rPr>
        <w:t>wezwania Zamawiającego, zobowiązany jest do przedłożenia Zamawiającemu nowej polisy</w:t>
      </w:r>
      <w:r>
        <w:rPr>
          <w:rFonts w:asciiTheme="minorHAnsi" w:eastAsiaTheme="minorEastAsia" w:hAnsiTheme="minorHAnsi" w:cstheme="minorHAnsi"/>
          <w:color w:val="auto"/>
          <w:lang w:eastAsia="pl-PL"/>
        </w:rPr>
        <w:t xml:space="preserve"> </w:t>
      </w:r>
      <w:r w:rsidRPr="00DD2997">
        <w:rPr>
          <w:rFonts w:asciiTheme="minorHAnsi" w:eastAsiaTheme="minorEastAsia" w:hAnsiTheme="minorHAnsi" w:cstheme="minorHAnsi"/>
          <w:color w:val="auto"/>
          <w:lang w:eastAsia="pl-PL"/>
        </w:rPr>
        <w:t>w terminie 2 dni roboczych przed upływem terminu ważności obowiązującej polisy.</w:t>
      </w:r>
    </w:p>
    <w:p w14:paraId="256ECD03" w14:textId="77777777" w:rsidR="00DF59D3" w:rsidRDefault="00DF59D3" w:rsidP="00DF59D3">
      <w:pPr>
        <w:pStyle w:val="NormalnyWeb"/>
        <w:suppressAutoHyphens/>
        <w:spacing w:beforeAutospacing="0" w:after="0" w:line="276" w:lineRule="auto"/>
        <w:jc w:val="center"/>
        <w:rPr>
          <w:rFonts w:asciiTheme="minorHAnsi" w:hAnsiTheme="minorHAnsi" w:cstheme="minorHAnsi"/>
          <w:b/>
          <w:color w:val="auto"/>
        </w:rPr>
      </w:pPr>
    </w:p>
    <w:p w14:paraId="00209FB5" w14:textId="42850111" w:rsidR="004C532D" w:rsidRPr="00DF59D3" w:rsidRDefault="00E95CE5" w:rsidP="00DF59D3">
      <w:pPr>
        <w:pStyle w:val="NormalnyWeb"/>
        <w:suppressAutoHyphens/>
        <w:spacing w:beforeAutospacing="0" w:after="0" w:line="276" w:lineRule="auto"/>
        <w:jc w:val="center"/>
        <w:rPr>
          <w:rFonts w:asciiTheme="minorHAnsi" w:hAnsiTheme="minorHAnsi" w:cstheme="minorHAnsi"/>
          <w:b/>
          <w:color w:val="auto"/>
        </w:rPr>
      </w:pPr>
      <w:r w:rsidRPr="00DF59D3">
        <w:rPr>
          <w:rFonts w:asciiTheme="minorHAnsi" w:hAnsiTheme="minorHAnsi" w:cstheme="minorHAnsi"/>
          <w:b/>
          <w:color w:val="auto"/>
        </w:rPr>
        <w:t>§ 3</w:t>
      </w:r>
    </w:p>
    <w:p w14:paraId="7E9B8B96" w14:textId="27622178" w:rsidR="004C532D" w:rsidRPr="00DF59D3" w:rsidRDefault="00E95CE5" w:rsidP="00DF59D3">
      <w:pPr>
        <w:pStyle w:val="Akapitzlist"/>
        <w:numPr>
          <w:ilvl w:val="0"/>
          <w:numId w:val="4"/>
        </w:numPr>
        <w:spacing w:line="276" w:lineRule="auto"/>
        <w:jc w:val="both"/>
        <w:textAlignment w:val="baseline"/>
        <w:rPr>
          <w:rFonts w:asciiTheme="minorHAnsi" w:eastAsiaTheme="minorHAnsi" w:hAnsiTheme="minorHAnsi" w:cstheme="minorHAnsi"/>
          <w:color w:val="auto"/>
          <w:lang w:eastAsia="en-US"/>
        </w:rPr>
      </w:pPr>
      <w:r w:rsidRPr="00DF59D3">
        <w:rPr>
          <w:rFonts w:asciiTheme="minorHAnsi" w:hAnsiTheme="minorHAnsi" w:cstheme="minorHAnsi"/>
          <w:color w:val="auto"/>
        </w:rPr>
        <w:t xml:space="preserve">Obsługa, o której mowa w §1 </w:t>
      </w:r>
      <w:r w:rsidR="008355D2" w:rsidRPr="00DF59D3">
        <w:rPr>
          <w:rFonts w:asciiTheme="minorHAnsi" w:hAnsiTheme="minorHAnsi" w:cstheme="minorHAnsi"/>
          <w:color w:val="auto"/>
        </w:rPr>
        <w:t>umowy dotyczy</w:t>
      </w:r>
      <w:r w:rsidR="00C43D4F" w:rsidRPr="00DF59D3">
        <w:rPr>
          <w:rFonts w:asciiTheme="minorHAnsi" w:hAnsiTheme="minorHAnsi" w:cstheme="minorHAnsi"/>
          <w:color w:val="auto"/>
        </w:rPr>
        <w:t xml:space="preserve"> wypłaty świadczeń pieniężnych </w:t>
      </w:r>
      <w:r w:rsidR="008355D2" w:rsidRPr="00DF59D3">
        <w:rPr>
          <w:rFonts w:asciiTheme="minorHAnsi" w:hAnsiTheme="minorHAnsi" w:cstheme="minorHAnsi"/>
          <w:color w:val="auto"/>
        </w:rPr>
        <w:t xml:space="preserve">ze środków Zamawiającego, które będą przekazywane przelewem na wskazany przez </w:t>
      </w:r>
      <w:r w:rsidR="008355D2" w:rsidRPr="00DF59D3">
        <w:rPr>
          <w:rFonts w:asciiTheme="minorHAnsi" w:hAnsiTheme="minorHAnsi" w:cstheme="minorHAnsi"/>
          <w:color w:val="auto"/>
        </w:rPr>
        <w:lastRenderedPageBreak/>
        <w:t>Wykonawcę rachunek bankowy, w terminie zapewniającym terminowe wypłaty. Wykonawca dokonuje gotówkowych wypłat, o kt</w:t>
      </w:r>
      <w:r w:rsidR="00C43D4F" w:rsidRPr="00DF59D3">
        <w:rPr>
          <w:rFonts w:asciiTheme="minorHAnsi" w:hAnsiTheme="minorHAnsi" w:cstheme="minorHAnsi"/>
          <w:color w:val="auto"/>
        </w:rPr>
        <w:t xml:space="preserve">órych mowa w § </w:t>
      </w:r>
      <w:r w:rsidRPr="00DF59D3">
        <w:rPr>
          <w:rFonts w:asciiTheme="minorHAnsi" w:hAnsiTheme="minorHAnsi" w:cstheme="minorHAnsi"/>
          <w:color w:val="auto"/>
        </w:rPr>
        <w:t>1</w:t>
      </w:r>
      <w:r w:rsidR="00C43D4F" w:rsidRPr="00DF59D3">
        <w:rPr>
          <w:rFonts w:asciiTheme="minorHAnsi" w:hAnsiTheme="minorHAnsi" w:cstheme="minorHAnsi"/>
          <w:color w:val="auto"/>
        </w:rPr>
        <w:t xml:space="preserve"> umowy, </w:t>
      </w:r>
      <w:r w:rsidR="008355D2" w:rsidRPr="00DF59D3">
        <w:rPr>
          <w:rFonts w:asciiTheme="minorHAnsi" w:hAnsiTheme="minorHAnsi" w:cstheme="minorHAnsi"/>
          <w:color w:val="auto"/>
        </w:rPr>
        <w:t>w oparciu o zbiorczą listę wypłat</w:t>
      </w:r>
      <w:r w:rsidR="00DF59D3">
        <w:rPr>
          <w:rFonts w:asciiTheme="minorHAnsi" w:hAnsiTheme="minorHAnsi" w:cstheme="minorHAnsi"/>
          <w:color w:val="auto"/>
        </w:rPr>
        <w:t xml:space="preserve"> (zestawienie zwrotów)</w:t>
      </w:r>
      <w:r w:rsidR="008355D2" w:rsidRPr="00DF59D3">
        <w:rPr>
          <w:rFonts w:asciiTheme="minorHAnsi" w:hAnsiTheme="minorHAnsi" w:cstheme="minorHAnsi"/>
          <w:color w:val="auto"/>
        </w:rPr>
        <w:t xml:space="preserve"> na dany dzień roboczy, przekazaną przez Zamawiającego nie później niż na dwa dni przed planowanym terminem wypłaty. Zbiorcza lista wypłat podpisana przez upoważnione osoby winna zawierać dane umożliwiające identyfikację podatnika lub osoby wskazanej na liście wypłat, o której mowa w § </w:t>
      </w:r>
      <w:r w:rsidRPr="00DF59D3">
        <w:rPr>
          <w:rFonts w:asciiTheme="minorHAnsi" w:hAnsiTheme="minorHAnsi" w:cstheme="minorHAnsi"/>
          <w:color w:val="auto"/>
        </w:rPr>
        <w:t>1 ust. 3</w:t>
      </w:r>
      <w:r w:rsidR="008355D2" w:rsidRPr="00DF59D3">
        <w:rPr>
          <w:rFonts w:asciiTheme="minorHAnsi" w:hAnsiTheme="minorHAnsi" w:cstheme="minorHAnsi"/>
          <w:color w:val="auto"/>
        </w:rPr>
        <w:t xml:space="preserve"> umowy (imię i nazwisko, adres, nr PESEL lub NIP i kwota zwrotu).</w:t>
      </w:r>
    </w:p>
    <w:p w14:paraId="3046F979" w14:textId="77777777" w:rsidR="004C532D" w:rsidRPr="00DF59D3" w:rsidRDefault="008355D2" w:rsidP="00DF59D3">
      <w:pPr>
        <w:pStyle w:val="Akapitzlist"/>
        <w:numPr>
          <w:ilvl w:val="0"/>
          <w:numId w:val="4"/>
        </w:numPr>
        <w:spacing w:line="276" w:lineRule="auto"/>
        <w:jc w:val="both"/>
        <w:textAlignment w:val="baseline"/>
        <w:rPr>
          <w:rFonts w:asciiTheme="minorHAnsi" w:eastAsiaTheme="minorHAnsi" w:hAnsiTheme="minorHAnsi" w:cstheme="minorHAnsi"/>
          <w:color w:val="auto"/>
          <w:lang w:eastAsia="en-US"/>
        </w:rPr>
      </w:pPr>
      <w:r w:rsidRPr="00DF59D3">
        <w:rPr>
          <w:rFonts w:asciiTheme="minorHAnsi" w:hAnsiTheme="minorHAnsi" w:cstheme="minorHAnsi"/>
          <w:color w:val="auto"/>
        </w:rPr>
        <w:t>Zamawiający powiadamia osoby, którym należne są zwroty nadpłat w podatkach lub wypłaty z innych tytułów o terminie odbioru gotówki z punktów obsługi kasowej.</w:t>
      </w:r>
    </w:p>
    <w:p w14:paraId="2DDD621D" w14:textId="44340543" w:rsidR="004C532D" w:rsidRPr="00DF59D3" w:rsidRDefault="008355D2" w:rsidP="00DF59D3">
      <w:pPr>
        <w:pStyle w:val="Akapitzlist"/>
        <w:numPr>
          <w:ilvl w:val="0"/>
          <w:numId w:val="4"/>
        </w:numPr>
        <w:spacing w:line="276" w:lineRule="auto"/>
        <w:jc w:val="both"/>
        <w:textAlignment w:val="baseline"/>
        <w:rPr>
          <w:rFonts w:asciiTheme="minorHAnsi" w:eastAsiaTheme="minorHAnsi" w:hAnsiTheme="minorHAnsi" w:cstheme="minorHAnsi"/>
          <w:color w:val="auto"/>
          <w:lang w:eastAsia="en-US"/>
        </w:rPr>
      </w:pPr>
      <w:r w:rsidRPr="00DF59D3">
        <w:rPr>
          <w:rFonts w:asciiTheme="minorHAnsi" w:hAnsiTheme="minorHAnsi" w:cstheme="minorHAnsi"/>
          <w:color w:val="auto"/>
        </w:rPr>
        <w:t>Wykonawca dokonuje wypłaty gotówkowej po okazaniu przez podatnika lub o</w:t>
      </w:r>
      <w:r w:rsidR="00C2085A">
        <w:rPr>
          <w:rFonts w:asciiTheme="minorHAnsi" w:hAnsiTheme="minorHAnsi" w:cstheme="minorHAnsi"/>
          <w:color w:val="auto"/>
        </w:rPr>
        <w:t xml:space="preserve">sobę wskazaną na liście wypłat </w:t>
      </w:r>
      <w:r w:rsidRPr="00DF59D3">
        <w:rPr>
          <w:rFonts w:asciiTheme="minorHAnsi" w:hAnsiTheme="minorHAnsi" w:cstheme="minorHAnsi"/>
          <w:color w:val="auto"/>
        </w:rPr>
        <w:t>dowodu tożsamości. Podatnik lub osoba wskazana na liście wypłat kwituje odbiór zwrotu kwoty.</w:t>
      </w:r>
    </w:p>
    <w:p w14:paraId="2109AD22" w14:textId="1F3FE3D7" w:rsidR="004C532D" w:rsidRPr="00DF59D3" w:rsidRDefault="008355D2" w:rsidP="00DF59D3">
      <w:pPr>
        <w:pStyle w:val="Akapitzlist"/>
        <w:numPr>
          <w:ilvl w:val="0"/>
          <w:numId w:val="4"/>
        </w:numPr>
        <w:spacing w:line="276" w:lineRule="auto"/>
        <w:jc w:val="both"/>
        <w:textAlignment w:val="baseline"/>
        <w:rPr>
          <w:rFonts w:asciiTheme="minorHAnsi" w:eastAsiaTheme="minorHAnsi" w:hAnsiTheme="minorHAnsi" w:cstheme="minorHAnsi"/>
          <w:color w:val="auto"/>
          <w:lang w:eastAsia="en-US"/>
        </w:rPr>
      </w:pPr>
      <w:r w:rsidRPr="00DF59D3">
        <w:rPr>
          <w:rFonts w:asciiTheme="minorHAnsi" w:hAnsiTheme="minorHAnsi" w:cstheme="minorHAnsi"/>
          <w:color w:val="auto"/>
        </w:rPr>
        <w:t xml:space="preserve">Po upływie terminu do realizacji zwrotu nadpłat podatkowych tj. 7-go dnia roboczego po wyznaczonym terminie zwrotu, Wykonawca </w:t>
      </w:r>
      <w:r w:rsidR="00C2085A">
        <w:rPr>
          <w:rFonts w:asciiTheme="minorHAnsi" w:hAnsiTheme="minorHAnsi" w:cstheme="minorHAnsi"/>
          <w:color w:val="auto"/>
        </w:rPr>
        <w:t xml:space="preserve">przekazuje Zamawiającemu informacje o zwrotach zrealizowanych jak i niezrealizowanych. </w:t>
      </w:r>
      <w:r w:rsidRPr="00DF59D3">
        <w:rPr>
          <w:rFonts w:asciiTheme="minorHAnsi" w:hAnsiTheme="minorHAnsi" w:cstheme="minorHAnsi"/>
          <w:color w:val="auto"/>
        </w:rPr>
        <w:t>Kwoty zwrotów niepodjętych w terminie przekazywane są indywidualnie poleceniem przelewu na rachunek bankowy Zamawiającego w ww. terminie.</w:t>
      </w:r>
    </w:p>
    <w:p w14:paraId="0B43A67B" w14:textId="77777777" w:rsidR="004C532D" w:rsidRPr="00DF59D3" w:rsidRDefault="004C532D" w:rsidP="00DF59D3">
      <w:pPr>
        <w:pStyle w:val="Tekstpodstawowy1"/>
        <w:spacing w:line="276" w:lineRule="auto"/>
        <w:ind w:left="705" w:hanging="705"/>
        <w:contextualSpacing/>
        <w:rPr>
          <w:rFonts w:asciiTheme="minorHAnsi" w:hAnsiTheme="minorHAnsi" w:cstheme="minorHAnsi"/>
          <w:b/>
          <w:color w:val="auto"/>
        </w:rPr>
      </w:pPr>
    </w:p>
    <w:p w14:paraId="34033877" w14:textId="63DA6349" w:rsidR="00346911" w:rsidRPr="00DF59D3" w:rsidRDefault="00E95CE5" w:rsidP="00DF59D3">
      <w:pPr>
        <w:spacing w:after="0" w:line="276" w:lineRule="auto"/>
        <w:ind w:hanging="11"/>
        <w:jc w:val="center"/>
        <w:rPr>
          <w:rFonts w:asciiTheme="minorHAnsi" w:hAnsiTheme="minorHAnsi" w:cstheme="minorHAnsi"/>
          <w:b/>
          <w:bCs/>
          <w:color w:val="auto"/>
        </w:rPr>
      </w:pPr>
      <w:r w:rsidRPr="00DF59D3">
        <w:rPr>
          <w:rFonts w:asciiTheme="minorHAnsi" w:hAnsiTheme="minorHAnsi" w:cstheme="minorHAnsi"/>
          <w:b/>
          <w:bCs/>
          <w:color w:val="auto"/>
        </w:rPr>
        <w:t>§ 4</w:t>
      </w:r>
    </w:p>
    <w:p w14:paraId="7A99F3E2" w14:textId="77777777" w:rsidR="00346911" w:rsidRPr="00DF59D3" w:rsidRDefault="00346911" w:rsidP="00DF59D3">
      <w:pPr>
        <w:spacing w:after="0" w:line="276" w:lineRule="auto"/>
        <w:ind w:hanging="11"/>
        <w:jc w:val="center"/>
        <w:rPr>
          <w:rFonts w:asciiTheme="minorHAnsi" w:hAnsiTheme="minorHAnsi" w:cstheme="minorHAnsi"/>
          <w:b/>
          <w:bCs/>
          <w:color w:val="auto"/>
        </w:rPr>
      </w:pPr>
      <w:r w:rsidRPr="00DF59D3">
        <w:rPr>
          <w:rFonts w:asciiTheme="minorHAnsi" w:hAnsiTheme="minorHAnsi" w:cstheme="minorHAnsi"/>
          <w:b/>
          <w:bCs/>
          <w:color w:val="auto"/>
        </w:rPr>
        <w:t>Termin wykonania umowy</w:t>
      </w:r>
    </w:p>
    <w:p w14:paraId="1BB5DAD2" w14:textId="77777777" w:rsidR="00C2085A" w:rsidRPr="00C2085A" w:rsidRDefault="00C2085A" w:rsidP="00C2085A">
      <w:pPr>
        <w:spacing w:after="0" w:line="276" w:lineRule="auto"/>
        <w:jc w:val="both"/>
        <w:rPr>
          <w:rFonts w:asciiTheme="minorHAnsi" w:hAnsiTheme="minorHAnsi" w:cstheme="minorHAnsi"/>
        </w:rPr>
      </w:pPr>
      <w:r w:rsidRPr="00C2085A">
        <w:rPr>
          <w:rFonts w:asciiTheme="minorHAnsi" w:hAnsiTheme="minorHAnsi" w:cstheme="minorHAnsi"/>
          <w:highlight w:val="white"/>
        </w:rPr>
        <w:t>Umowa zostaje zawarta:</w:t>
      </w:r>
    </w:p>
    <w:p w14:paraId="5FEA131A" w14:textId="34CA0C8C" w:rsidR="00C2085A" w:rsidRPr="00C2085A" w:rsidRDefault="00C8249E" w:rsidP="00C2085A">
      <w:pPr>
        <w:pStyle w:val="Akapitzlist"/>
        <w:numPr>
          <w:ilvl w:val="0"/>
          <w:numId w:val="27"/>
        </w:numPr>
        <w:spacing w:line="276" w:lineRule="auto"/>
        <w:jc w:val="both"/>
        <w:rPr>
          <w:rFonts w:asciiTheme="minorHAnsi" w:hAnsiTheme="minorHAnsi" w:cstheme="minorHAnsi"/>
          <w:highlight w:val="white"/>
        </w:rPr>
      </w:pPr>
      <w:r>
        <w:rPr>
          <w:rFonts w:asciiTheme="minorHAnsi" w:hAnsiTheme="minorHAnsi" w:cstheme="minorHAnsi"/>
        </w:rPr>
        <w:t>Dla części 1-7</w:t>
      </w:r>
      <w:r w:rsidR="00C2085A" w:rsidRPr="00C2085A">
        <w:rPr>
          <w:rFonts w:asciiTheme="minorHAnsi" w:hAnsiTheme="minorHAnsi" w:cstheme="minorHAnsi"/>
        </w:rPr>
        <w:t>: od 2 stycznia do 31 grudnia 2024 r.</w:t>
      </w:r>
    </w:p>
    <w:p w14:paraId="79209B8E" w14:textId="5E5147D5" w:rsidR="00C2085A" w:rsidRPr="00C2085A" w:rsidRDefault="00C8249E" w:rsidP="00C2085A">
      <w:pPr>
        <w:pStyle w:val="Akapitzlist"/>
        <w:numPr>
          <w:ilvl w:val="0"/>
          <w:numId w:val="27"/>
        </w:numPr>
        <w:spacing w:line="276" w:lineRule="auto"/>
        <w:jc w:val="both"/>
        <w:rPr>
          <w:rFonts w:asciiTheme="minorHAnsi" w:hAnsiTheme="minorHAnsi" w:cstheme="minorHAnsi"/>
          <w:highlight w:val="white"/>
        </w:rPr>
      </w:pPr>
      <w:r>
        <w:rPr>
          <w:rFonts w:asciiTheme="minorHAnsi" w:hAnsiTheme="minorHAnsi" w:cstheme="minorHAnsi"/>
        </w:rPr>
        <w:t>Dla części 8-27</w:t>
      </w:r>
      <w:r w:rsidR="00C2085A" w:rsidRPr="00C2085A">
        <w:rPr>
          <w:rFonts w:asciiTheme="minorHAnsi" w:hAnsiTheme="minorHAnsi" w:cstheme="minorHAnsi"/>
        </w:rPr>
        <w:t>: 31 stycznia do 31 grudnia 2024 r.</w:t>
      </w:r>
    </w:p>
    <w:p w14:paraId="6D0355E6" w14:textId="273BD10A" w:rsidR="00346911" w:rsidRPr="00C2085A" w:rsidRDefault="00C2085A" w:rsidP="00C2085A">
      <w:pPr>
        <w:spacing w:line="276" w:lineRule="auto"/>
        <w:jc w:val="both"/>
        <w:rPr>
          <w:rFonts w:asciiTheme="minorHAnsi" w:hAnsiTheme="minorHAnsi" w:cstheme="minorHAnsi"/>
          <w:i/>
          <w:color w:val="0070C0"/>
          <w:highlight w:val="white"/>
        </w:rPr>
      </w:pPr>
      <w:r w:rsidRPr="00C2085A">
        <w:rPr>
          <w:rFonts w:asciiTheme="minorHAnsi" w:hAnsiTheme="minorHAnsi" w:cstheme="minorHAnsi"/>
          <w:i/>
          <w:color w:val="0070C0"/>
          <w:highlight w:val="white"/>
        </w:rPr>
        <w:t>(Zapis zostanie doprecyzowany po wyborze najkorzystniejszej oferty).</w:t>
      </w:r>
    </w:p>
    <w:p w14:paraId="3D5667D8" w14:textId="7EC758DA" w:rsidR="004C532D" w:rsidRPr="00DF59D3" w:rsidRDefault="00E95CE5" w:rsidP="00DF59D3">
      <w:pPr>
        <w:pStyle w:val="Tekstpodstawowy1"/>
        <w:spacing w:line="276" w:lineRule="auto"/>
        <w:contextualSpacing/>
        <w:jc w:val="center"/>
        <w:rPr>
          <w:rFonts w:asciiTheme="minorHAnsi" w:hAnsiTheme="minorHAnsi" w:cstheme="minorHAnsi"/>
          <w:b/>
          <w:color w:val="auto"/>
        </w:rPr>
      </w:pPr>
      <w:r w:rsidRPr="00DF59D3">
        <w:rPr>
          <w:rFonts w:asciiTheme="minorHAnsi" w:hAnsiTheme="minorHAnsi" w:cstheme="minorHAnsi"/>
          <w:b/>
          <w:color w:val="auto"/>
        </w:rPr>
        <w:t>§ 5</w:t>
      </w:r>
    </w:p>
    <w:p w14:paraId="2E75C9DB" w14:textId="77CD9ABE" w:rsidR="00F444FF" w:rsidRPr="00DF59D3" w:rsidRDefault="00F444FF" w:rsidP="00DF59D3">
      <w:pPr>
        <w:pStyle w:val="Tekstpodstawowy1"/>
        <w:spacing w:line="276" w:lineRule="auto"/>
        <w:contextualSpacing/>
        <w:jc w:val="center"/>
        <w:rPr>
          <w:rFonts w:asciiTheme="minorHAnsi" w:hAnsiTheme="minorHAnsi" w:cstheme="minorHAnsi"/>
          <w:b/>
          <w:color w:val="auto"/>
        </w:rPr>
      </w:pPr>
      <w:r w:rsidRPr="00DF59D3">
        <w:rPr>
          <w:rFonts w:asciiTheme="minorHAnsi" w:hAnsiTheme="minorHAnsi" w:cstheme="minorHAnsi"/>
          <w:b/>
          <w:color w:val="auto"/>
        </w:rPr>
        <w:t>Wartość przedmiotu umowy i warunki płatności</w:t>
      </w:r>
    </w:p>
    <w:p w14:paraId="36DA94EC" w14:textId="77777777" w:rsidR="004C532D" w:rsidRPr="00DF59D3" w:rsidRDefault="008355D2" w:rsidP="00DF59D3">
      <w:pPr>
        <w:pStyle w:val="Akapitzlist"/>
        <w:widowControl/>
        <w:numPr>
          <w:ilvl w:val="0"/>
          <w:numId w:val="5"/>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eastAsiaTheme="minorEastAsia" w:hAnsiTheme="minorHAnsi" w:cstheme="minorHAnsi"/>
          <w:color w:val="auto"/>
          <w:lang w:eastAsia="pl-PL"/>
        </w:rPr>
        <w:t xml:space="preserve">Wykonawca, za zrealizowane wypłaty gotówkowe otrzyma wynagrodzenie, które wyliczone zostanie na podstawie ilości rzeczywiście dokonanych wypłat. </w:t>
      </w:r>
    </w:p>
    <w:p w14:paraId="7A8FF833" w14:textId="74803DDB" w:rsidR="004C532D" w:rsidRPr="00DF59D3" w:rsidRDefault="008355D2" w:rsidP="00DF59D3">
      <w:pPr>
        <w:pStyle w:val="Akapitzlist"/>
        <w:widowControl/>
        <w:numPr>
          <w:ilvl w:val="0"/>
          <w:numId w:val="5"/>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eastAsiaTheme="minorEastAsia" w:hAnsiTheme="minorHAnsi" w:cstheme="minorHAnsi"/>
          <w:color w:val="auto"/>
          <w:lang w:eastAsia="pl-PL"/>
        </w:rPr>
        <w:t xml:space="preserve">Opłata za jednostkową operację finansową wynosi </w:t>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r w:rsidR="007B628C">
        <w:rPr>
          <w:rFonts w:asciiTheme="minorHAnsi" w:eastAsiaTheme="minorEastAsia" w:hAnsiTheme="minorHAnsi" w:cstheme="minorHAnsi"/>
          <w:color w:val="auto"/>
          <w:u w:val="dotted"/>
          <w:lang w:eastAsia="pl-PL"/>
        </w:rPr>
        <w:tab/>
      </w:r>
      <w:r w:rsidR="007B628C">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lang w:eastAsia="pl-PL"/>
        </w:rPr>
        <w:t xml:space="preserve"> zł </w:t>
      </w:r>
      <w:r w:rsidR="008E1CD5">
        <w:rPr>
          <w:rFonts w:asciiTheme="minorHAnsi" w:eastAsiaTheme="minorEastAsia" w:hAnsiTheme="minorHAnsi" w:cstheme="minorHAnsi"/>
          <w:color w:val="auto"/>
          <w:lang w:eastAsia="pl-PL"/>
        </w:rPr>
        <w:t>netto (stawka zwolniona z podatku na podstawie art. 43 ust. 1 pkt 40 ustawy z dnia 11 marca 2004 r. o podatku od towarów i usług (Dz.U.</w:t>
      </w:r>
      <w:r w:rsidR="006E78E8">
        <w:rPr>
          <w:rFonts w:asciiTheme="minorHAnsi" w:eastAsiaTheme="minorEastAsia" w:hAnsiTheme="minorHAnsi" w:cstheme="minorHAnsi"/>
          <w:color w:val="auto"/>
          <w:lang w:eastAsia="pl-PL"/>
        </w:rPr>
        <w:t xml:space="preserve"> z 2023 r. poz. 1570)</w:t>
      </w:r>
      <w:r w:rsidR="008E1CD5">
        <w:rPr>
          <w:rFonts w:asciiTheme="minorHAnsi" w:eastAsiaTheme="minorEastAsia" w:hAnsiTheme="minorHAnsi" w:cstheme="minorHAnsi"/>
          <w:color w:val="auto"/>
          <w:lang w:eastAsia="pl-PL"/>
        </w:rPr>
        <w:t xml:space="preserve"> </w:t>
      </w:r>
      <w:r w:rsidRPr="00DF59D3">
        <w:rPr>
          <w:rFonts w:asciiTheme="minorHAnsi" w:eastAsiaTheme="minorEastAsia" w:hAnsiTheme="minorHAnsi" w:cstheme="minorHAnsi"/>
          <w:color w:val="auto"/>
          <w:lang w:eastAsia="pl-PL"/>
        </w:rPr>
        <w:t xml:space="preserve">(słownie: </w:t>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t xml:space="preserve"> </w:t>
      </w:r>
      <w:r w:rsidR="006E78E8">
        <w:rPr>
          <w:rFonts w:asciiTheme="minorHAnsi" w:eastAsiaTheme="minorEastAsia" w:hAnsiTheme="minorHAnsi" w:cstheme="minorHAnsi"/>
          <w:color w:val="auto"/>
          <w:u w:val="dotted"/>
          <w:lang w:eastAsia="pl-PL"/>
        </w:rPr>
        <w:tab/>
      </w:r>
      <w:r w:rsidR="006E78E8">
        <w:rPr>
          <w:rFonts w:asciiTheme="minorHAnsi" w:eastAsiaTheme="minorEastAsia" w:hAnsiTheme="minorHAnsi" w:cstheme="minorHAnsi"/>
          <w:color w:val="auto"/>
          <w:u w:val="dotted"/>
          <w:lang w:eastAsia="pl-PL"/>
        </w:rPr>
        <w:tab/>
      </w:r>
      <w:r w:rsidR="006E78E8">
        <w:rPr>
          <w:rFonts w:asciiTheme="minorHAnsi" w:eastAsiaTheme="minorEastAsia" w:hAnsiTheme="minorHAnsi" w:cstheme="minorHAnsi"/>
          <w:color w:val="auto"/>
          <w:u w:val="dotted"/>
          <w:lang w:eastAsia="pl-PL"/>
        </w:rPr>
        <w:tab/>
      </w:r>
      <w:r w:rsidR="006E78E8">
        <w:rPr>
          <w:rFonts w:asciiTheme="minorHAnsi" w:eastAsiaTheme="minorEastAsia" w:hAnsiTheme="minorHAnsi" w:cstheme="minorHAnsi"/>
          <w:color w:val="auto"/>
          <w:u w:val="dotted"/>
          <w:lang w:eastAsia="pl-PL"/>
        </w:rPr>
        <w:tab/>
      </w:r>
      <w:r w:rsidR="006E78E8">
        <w:rPr>
          <w:rFonts w:asciiTheme="minorHAnsi" w:eastAsiaTheme="minorEastAsia" w:hAnsiTheme="minorHAnsi" w:cstheme="minorHAnsi"/>
          <w:color w:val="auto"/>
          <w:u w:val="dotted"/>
          <w:lang w:eastAsia="pl-PL"/>
        </w:rPr>
        <w:tab/>
      </w:r>
      <w:r w:rsidR="006E78E8">
        <w:rPr>
          <w:rFonts w:asciiTheme="minorHAnsi" w:eastAsiaTheme="minorEastAsia" w:hAnsiTheme="minorHAnsi" w:cstheme="minorHAnsi"/>
          <w:color w:val="auto"/>
          <w:u w:val="dotted"/>
          <w:lang w:eastAsia="pl-PL"/>
        </w:rPr>
        <w:tab/>
      </w:r>
      <w:r w:rsidR="006E78E8">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lang w:eastAsia="pl-PL"/>
        </w:rPr>
        <w:t xml:space="preserve">złotych). </w:t>
      </w:r>
    </w:p>
    <w:p w14:paraId="0EF5337E" w14:textId="1B5F3204" w:rsidR="00023026" w:rsidRPr="00DF59D3" w:rsidRDefault="00023026" w:rsidP="00DF59D3">
      <w:pPr>
        <w:pStyle w:val="Akapitzlist"/>
        <w:widowControl/>
        <w:numPr>
          <w:ilvl w:val="0"/>
          <w:numId w:val="5"/>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eastAsiaTheme="minorEastAsia" w:hAnsiTheme="minorHAnsi" w:cstheme="minorHAnsi"/>
          <w:color w:val="auto"/>
          <w:lang w:eastAsia="pl-PL"/>
        </w:rPr>
        <w:t>Łączne, maksymalne wynagrodzenie Wykonawcy z tytułu realizacj</w:t>
      </w:r>
      <w:r w:rsidR="007B628C">
        <w:rPr>
          <w:rFonts w:asciiTheme="minorHAnsi" w:eastAsiaTheme="minorEastAsia" w:hAnsiTheme="minorHAnsi" w:cstheme="minorHAnsi"/>
          <w:color w:val="auto"/>
          <w:lang w:eastAsia="pl-PL"/>
        </w:rPr>
        <w:t>i przedmiotu umowy wynosi netto</w:t>
      </w:r>
      <w:r w:rsidRPr="00DF59D3">
        <w:rPr>
          <w:rFonts w:asciiTheme="minorHAnsi" w:eastAsiaTheme="minorEastAsia" w:hAnsiTheme="minorHAnsi" w:cstheme="minorHAnsi"/>
          <w:color w:val="auto"/>
          <w:lang w:eastAsia="pl-PL"/>
        </w:rPr>
        <w:t xml:space="preserve">: </w:t>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t xml:space="preserve"> </w:t>
      </w:r>
      <w:r w:rsidR="007B628C">
        <w:rPr>
          <w:rFonts w:asciiTheme="minorHAnsi" w:eastAsiaTheme="minorEastAsia" w:hAnsiTheme="minorHAnsi" w:cstheme="minorHAnsi"/>
          <w:color w:val="auto"/>
          <w:lang w:eastAsia="pl-PL"/>
        </w:rPr>
        <w:t xml:space="preserve">(stawka zwolniona z podatku na podstawie art. 43 ust. 1 pkt 40 ustawy z dnia 11 marca 2004 r. o podatku od towarów i usług (Dz.U. z 2023 r. poz. 1570) </w:t>
      </w:r>
      <w:r w:rsidRPr="00DF59D3">
        <w:rPr>
          <w:rFonts w:asciiTheme="minorHAnsi" w:eastAsiaTheme="minorEastAsia" w:hAnsiTheme="minorHAnsi" w:cstheme="minorHAnsi"/>
          <w:color w:val="auto"/>
          <w:lang w:eastAsia="pl-PL"/>
        </w:rPr>
        <w:t>(słownie:</w:t>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t>)</w:t>
      </w:r>
    </w:p>
    <w:p w14:paraId="2A7A8488" w14:textId="3FC315D3" w:rsidR="006470FD" w:rsidRPr="006470FD" w:rsidRDefault="006470FD" w:rsidP="006470FD">
      <w:pPr>
        <w:pStyle w:val="Akapitzlist"/>
        <w:widowControl/>
        <w:numPr>
          <w:ilvl w:val="0"/>
          <w:numId w:val="5"/>
        </w:numPr>
        <w:suppressAutoHyphens w:val="0"/>
        <w:spacing w:line="276" w:lineRule="auto"/>
        <w:jc w:val="both"/>
        <w:rPr>
          <w:rFonts w:asciiTheme="minorHAnsi" w:eastAsiaTheme="minorEastAsia" w:hAnsiTheme="minorHAnsi" w:cstheme="minorHAnsi"/>
          <w:color w:val="FF0000"/>
          <w:lang w:eastAsia="pl-PL"/>
        </w:rPr>
      </w:pPr>
      <w:r w:rsidRPr="006470FD">
        <w:rPr>
          <w:rFonts w:asciiTheme="minorHAnsi" w:eastAsiaTheme="minorEastAsia" w:hAnsiTheme="minorHAnsi" w:cstheme="minorHAnsi"/>
          <w:color w:val="FF0000"/>
          <w:lang w:eastAsia="pl-PL"/>
        </w:rPr>
        <w:t>Wynagrodzenie rozliczane będzie miesięcznie z dołu. Za okres rozliczeniowy przyjmuje się jeden miesiąc kalendarzowy. Faktury VAT za realizację usług wystawione zostaną w terminie do 7-go dnia kalendarzowego, po upływie okresu rozliczeniowego. Należności wynikające z faktur Zamawiający będzie regulował przelewem na konto wskazane na fakturze.</w:t>
      </w:r>
    </w:p>
    <w:p w14:paraId="0CE8FD4A" w14:textId="393B1013" w:rsidR="004C532D" w:rsidRPr="00DF59D3" w:rsidRDefault="008355D2" w:rsidP="006470FD">
      <w:pPr>
        <w:pStyle w:val="Akapitzlist"/>
        <w:widowControl/>
        <w:numPr>
          <w:ilvl w:val="0"/>
          <w:numId w:val="5"/>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eastAsiaTheme="minorEastAsia" w:hAnsiTheme="minorHAnsi" w:cstheme="minorHAnsi"/>
          <w:color w:val="auto"/>
          <w:lang w:eastAsia="pl-PL"/>
        </w:rPr>
        <w:t>Cena wskazana w ust. 2</w:t>
      </w:r>
      <w:r w:rsidR="00023026" w:rsidRPr="00DF59D3">
        <w:rPr>
          <w:rFonts w:asciiTheme="minorHAnsi" w:eastAsiaTheme="minorEastAsia" w:hAnsiTheme="minorHAnsi" w:cstheme="minorHAnsi"/>
          <w:color w:val="auto"/>
          <w:lang w:eastAsia="pl-PL"/>
        </w:rPr>
        <w:t xml:space="preserve"> i 3</w:t>
      </w:r>
      <w:r w:rsidRPr="00DF59D3">
        <w:rPr>
          <w:rFonts w:asciiTheme="minorHAnsi" w:eastAsiaTheme="minorEastAsia" w:hAnsiTheme="minorHAnsi" w:cstheme="minorHAnsi"/>
          <w:color w:val="auto"/>
          <w:lang w:eastAsia="pl-PL"/>
        </w:rPr>
        <w:t xml:space="preserve"> obejmuje wszelkie koszty związane z realizacją zamówienia, zgodnie, z opisem przedmiotu zamówienia.</w:t>
      </w:r>
    </w:p>
    <w:p w14:paraId="6149C438" w14:textId="73752853" w:rsidR="004C532D" w:rsidRPr="00DF59D3" w:rsidRDefault="008355D2" w:rsidP="00DF59D3">
      <w:pPr>
        <w:pStyle w:val="Akapitzlist"/>
        <w:widowControl/>
        <w:numPr>
          <w:ilvl w:val="0"/>
          <w:numId w:val="5"/>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eastAsiaTheme="minorEastAsia" w:hAnsiTheme="minorHAnsi" w:cstheme="minorHAnsi"/>
          <w:color w:val="auto"/>
          <w:lang w:eastAsia="pl-PL"/>
        </w:rPr>
        <w:t>Prognozowana średnia wielkość wypłat gotówkowych w skali miesiąca</w:t>
      </w:r>
      <w:r w:rsidR="00992DD4" w:rsidRPr="00DF59D3">
        <w:rPr>
          <w:rFonts w:asciiTheme="minorHAnsi" w:eastAsiaTheme="minorEastAsia" w:hAnsiTheme="minorHAnsi" w:cstheme="minorHAnsi"/>
          <w:color w:val="auto"/>
          <w:lang w:eastAsia="pl-PL"/>
        </w:rPr>
        <w:t xml:space="preserve"> określona</w:t>
      </w:r>
      <w:r w:rsidRPr="00DF59D3">
        <w:rPr>
          <w:rFonts w:asciiTheme="minorHAnsi" w:eastAsiaTheme="minorEastAsia" w:hAnsiTheme="minorHAnsi" w:cstheme="minorHAnsi"/>
          <w:color w:val="auto"/>
          <w:lang w:eastAsia="pl-PL"/>
        </w:rPr>
        <w:t xml:space="preserve"> </w:t>
      </w:r>
      <w:r w:rsidR="00C2085A">
        <w:rPr>
          <w:rFonts w:asciiTheme="minorHAnsi" w:eastAsiaTheme="minorEastAsia" w:hAnsiTheme="minorHAnsi" w:cstheme="minorHAnsi"/>
          <w:color w:val="auto"/>
          <w:lang w:eastAsia="pl-PL"/>
        </w:rPr>
        <w:br/>
      </w:r>
      <w:r w:rsidR="00C2085A">
        <w:rPr>
          <w:rFonts w:asciiTheme="minorHAnsi" w:eastAsiaTheme="minorEastAsia" w:hAnsiTheme="minorHAnsi" w:cstheme="minorHAnsi"/>
          <w:b/>
          <w:color w:val="auto"/>
          <w:lang w:eastAsia="pl-PL"/>
        </w:rPr>
        <w:t>w załączniku nr 2</w:t>
      </w:r>
      <w:r w:rsidRPr="00DF59D3">
        <w:rPr>
          <w:rFonts w:asciiTheme="minorHAnsi" w:eastAsiaTheme="minorEastAsia" w:hAnsiTheme="minorHAnsi" w:cstheme="minorHAnsi"/>
          <w:color w:val="auto"/>
          <w:lang w:eastAsia="pl-PL"/>
        </w:rPr>
        <w:t xml:space="preserve"> do umowy ma charakter wyłącznie szacunkowy.</w:t>
      </w:r>
    </w:p>
    <w:p w14:paraId="65F9735F" w14:textId="7098ECAA" w:rsidR="004C532D" w:rsidRPr="00DF59D3" w:rsidRDefault="008355D2" w:rsidP="00DF59D3">
      <w:pPr>
        <w:pStyle w:val="Akapitzlist"/>
        <w:widowControl/>
        <w:numPr>
          <w:ilvl w:val="0"/>
          <w:numId w:val="5"/>
        </w:numPr>
        <w:suppressAutoHyphens w:val="0"/>
        <w:spacing w:line="276" w:lineRule="auto"/>
        <w:jc w:val="both"/>
        <w:rPr>
          <w:rFonts w:asciiTheme="minorHAnsi" w:eastAsiaTheme="minorEastAsia" w:hAnsiTheme="minorHAnsi" w:cstheme="minorHAnsi"/>
          <w:color w:val="auto"/>
          <w:lang w:eastAsia="pl-PL"/>
        </w:rPr>
      </w:pPr>
      <w:r w:rsidRPr="00DF59D3">
        <w:rPr>
          <w:rFonts w:asciiTheme="minorHAnsi" w:hAnsiTheme="minorHAnsi" w:cstheme="minorHAnsi"/>
          <w:iCs/>
          <w:color w:val="auto"/>
        </w:rPr>
        <w:t xml:space="preserve">Wykonawca </w:t>
      </w:r>
      <w:r w:rsidRPr="00DF59D3">
        <w:rPr>
          <w:rFonts w:asciiTheme="minorHAnsi" w:hAnsiTheme="minorHAnsi" w:cstheme="minorHAnsi"/>
          <w:color w:val="auto"/>
        </w:rPr>
        <w:t xml:space="preserve">wystawi fakturę zbiorczą z wyszczególnieniem wynagrodzenia </w:t>
      </w:r>
      <w:r w:rsidR="00C2085A">
        <w:rPr>
          <w:rFonts w:asciiTheme="minorHAnsi" w:hAnsiTheme="minorHAnsi" w:cstheme="minorHAnsi"/>
          <w:color w:val="auto"/>
        </w:rPr>
        <w:br/>
      </w:r>
      <w:r w:rsidRPr="00DF59D3">
        <w:rPr>
          <w:rFonts w:asciiTheme="minorHAnsi" w:hAnsiTheme="minorHAnsi" w:cstheme="minorHAnsi"/>
          <w:color w:val="auto"/>
        </w:rPr>
        <w:t>w odniesieniu do każdego urzędu skarbowego.</w:t>
      </w:r>
    </w:p>
    <w:p w14:paraId="4B1B1AFB" w14:textId="4FFF8C7E" w:rsidR="006470FD" w:rsidRPr="006470FD" w:rsidRDefault="006470FD" w:rsidP="006470FD">
      <w:pPr>
        <w:pStyle w:val="Akapitzlist"/>
        <w:widowControl/>
        <w:numPr>
          <w:ilvl w:val="0"/>
          <w:numId w:val="5"/>
        </w:numPr>
        <w:suppressAutoHyphens w:val="0"/>
        <w:spacing w:line="276" w:lineRule="auto"/>
        <w:jc w:val="both"/>
        <w:rPr>
          <w:rStyle w:val="Domylnaczcionkaakapitu2"/>
          <w:rFonts w:asciiTheme="minorHAnsi" w:eastAsiaTheme="minorEastAsia" w:hAnsiTheme="minorHAnsi" w:cstheme="minorHAnsi"/>
          <w:color w:val="FF0000"/>
          <w:lang w:eastAsia="pl-PL"/>
        </w:rPr>
      </w:pPr>
      <w:r w:rsidRPr="006470FD">
        <w:rPr>
          <w:rStyle w:val="Domylnaczcionkaakapitu2"/>
          <w:rFonts w:asciiTheme="minorHAnsi" w:eastAsia="ArialMT" w:hAnsiTheme="minorHAnsi" w:cstheme="minorHAnsi"/>
          <w:color w:val="FF0000"/>
        </w:rPr>
        <w:t>Zapłata należności za wykonywanie przedmiotu umowy, dokonywana będzie przelewem na rachunek bankowy Wykonawcy wskazany na fakturze w terminie 21 dni od daty wystawienia faktury.</w:t>
      </w:r>
    </w:p>
    <w:p w14:paraId="02A9A3D8" w14:textId="69E6EE91" w:rsidR="004C532D" w:rsidRPr="00DF59D3" w:rsidRDefault="008355D2" w:rsidP="006470FD">
      <w:pPr>
        <w:pStyle w:val="Akapitzlist"/>
        <w:widowControl/>
        <w:numPr>
          <w:ilvl w:val="0"/>
          <w:numId w:val="5"/>
        </w:numPr>
        <w:suppressAutoHyphens w:val="0"/>
        <w:spacing w:line="276" w:lineRule="auto"/>
        <w:jc w:val="both"/>
        <w:rPr>
          <w:rStyle w:val="Domylnaczcionkaakapitu2"/>
          <w:rFonts w:asciiTheme="minorHAnsi" w:eastAsiaTheme="minorEastAsia" w:hAnsiTheme="minorHAnsi" w:cstheme="minorHAnsi"/>
          <w:color w:val="auto"/>
          <w:lang w:eastAsia="pl-PL"/>
        </w:rPr>
      </w:pPr>
      <w:r w:rsidRPr="00DF59D3">
        <w:rPr>
          <w:rStyle w:val="Domylnaczcionkaakapitu2"/>
          <w:rFonts w:asciiTheme="minorHAnsi" w:eastAsia="ArialMT" w:hAnsiTheme="minorHAnsi" w:cstheme="minorHAnsi"/>
          <w:color w:val="auto"/>
        </w:rPr>
        <w:t xml:space="preserve">Wykonawca zobowiązany będzie sporządzać i przesyłać na adres/adresy e-mail wskazany/wskazane w </w:t>
      </w:r>
      <w:r w:rsidR="00C3740D" w:rsidRPr="00DF59D3">
        <w:rPr>
          <w:rFonts w:asciiTheme="minorHAnsi" w:hAnsiTheme="minorHAnsi" w:cstheme="minorHAnsi"/>
          <w:color w:val="auto"/>
        </w:rPr>
        <w:t xml:space="preserve"> § 12</w:t>
      </w:r>
      <w:r w:rsidR="00C92B82" w:rsidRPr="00DF59D3">
        <w:rPr>
          <w:rFonts w:asciiTheme="minorHAnsi" w:hAnsiTheme="minorHAnsi" w:cstheme="minorHAnsi"/>
          <w:color w:val="auto"/>
        </w:rPr>
        <w:t xml:space="preserve"> ust. 3</w:t>
      </w:r>
      <w:r w:rsidRPr="00DF59D3">
        <w:rPr>
          <w:rFonts w:asciiTheme="minorHAnsi" w:hAnsiTheme="minorHAnsi" w:cstheme="minorHAnsi"/>
          <w:color w:val="auto"/>
        </w:rPr>
        <w:t xml:space="preserve"> umowy,</w:t>
      </w:r>
      <w:r w:rsidRPr="00DF59D3">
        <w:rPr>
          <w:rStyle w:val="Domylnaczcionkaakapitu2"/>
          <w:rFonts w:asciiTheme="minorHAnsi" w:eastAsia="ArialMT" w:hAnsiTheme="minorHAnsi" w:cstheme="minorHAnsi"/>
          <w:color w:val="auto"/>
        </w:rPr>
        <w:t xml:space="preserve"> raporty  wypłat dokonanych w każdym miesiącu.</w:t>
      </w:r>
    </w:p>
    <w:p w14:paraId="40FF4007" w14:textId="149A521E" w:rsidR="004C532D" w:rsidRPr="00DF59D3" w:rsidRDefault="006470FD" w:rsidP="006470FD">
      <w:pPr>
        <w:pStyle w:val="Akapitzlist"/>
        <w:widowControl/>
        <w:numPr>
          <w:ilvl w:val="0"/>
          <w:numId w:val="5"/>
        </w:numPr>
        <w:suppressAutoHyphens w:val="0"/>
        <w:spacing w:line="276" w:lineRule="auto"/>
        <w:jc w:val="both"/>
        <w:rPr>
          <w:rStyle w:val="Domylnaczcionkaakapitu2"/>
          <w:rFonts w:asciiTheme="minorHAnsi" w:eastAsiaTheme="minorEastAsia" w:hAnsiTheme="minorHAnsi" w:cstheme="minorHAnsi"/>
          <w:color w:val="auto"/>
          <w:lang w:eastAsia="pl-PL"/>
        </w:rPr>
      </w:pPr>
      <w:r w:rsidRPr="006470FD">
        <w:rPr>
          <w:rStyle w:val="Domylnaczcionkaakapitu2"/>
          <w:rFonts w:asciiTheme="minorHAnsi" w:eastAsia="ArialMT" w:hAnsiTheme="minorHAnsi" w:cstheme="minorHAnsi"/>
          <w:color w:val="FF0000"/>
        </w:rPr>
        <w:t>Za dzień zapłaty przyjmuje się datę uznania rachunku bankowego Wykonawcy</w:t>
      </w:r>
      <w:r w:rsidR="008355D2" w:rsidRPr="006470FD">
        <w:rPr>
          <w:rStyle w:val="Domylnaczcionkaakapitu2"/>
          <w:rFonts w:asciiTheme="minorHAnsi" w:eastAsia="ArialMT" w:hAnsiTheme="minorHAnsi" w:cstheme="minorHAnsi"/>
          <w:color w:val="FF0000"/>
        </w:rPr>
        <w:t>.</w:t>
      </w:r>
    </w:p>
    <w:p w14:paraId="1B482CFB" w14:textId="77777777" w:rsidR="004C532D" w:rsidRPr="00DF59D3" w:rsidRDefault="008355D2" w:rsidP="00DF59D3">
      <w:pPr>
        <w:pStyle w:val="Akapitzlist"/>
        <w:widowControl/>
        <w:numPr>
          <w:ilvl w:val="0"/>
          <w:numId w:val="5"/>
        </w:numPr>
        <w:suppressAutoHyphens w:val="0"/>
        <w:spacing w:line="276" w:lineRule="auto"/>
        <w:jc w:val="both"/>
        <w:rPr>
          <w:rFonts w:asciiTheme="minorHAnsi" w:eastAsiaTheme="minorEastAsia" w:hAnsiTheme="minorHAnsi" w:cstheme="minorHAnsi"/>
          <w:strike/>
          <w:color w:val="auto"/>
          <w:lang w:eastAsia="pl-PL"/>
        </w:rPr>
      </w:pPr>
      <w:r w:rsidRPr="00DF59D3">
        <w:rPr>
          <w:rFonts w:asciiTheme="minorHAnsi" w:hAnsiTheme="minorHAnsi" w:cstheme="minorHAnsi"/>
          <w:color w:val="auto"/>
        </w:rPr>
        <w:t xml:space="preserve">Wykonawca, zgodnie z ustawą z dnia 9 listopada 2018 r. o elektronicznym fakturowaniu w zamówieniach publicznych, koncesjach na roboty budowlane lub usługi oraz partnerstwie publiczno-prywatnym (Dz. U. z 2020 r., poz. 1666), może wysyłać </w:t>
      </w:r>
      <w:r w:rsidRPr="00DF59D3">
        <w:rPr>
          <w:rFonts w:asciiTheme="minorHAnsi" w:hAnsiTheme="minorHAnsi" w:cstheme="minorHAnsi"/>
          <w:b/>
          <w:i/>
          <w:color w:val="auto"/>
        </w:rPr>
        <w:t>Zamawiającemu</w:t>
      </w:r>
      <w:r w:rsidRPr="00DF59D3">
        <w:rPr>
          <w:rFonts w:asciiTheme="minorHAnsi" w:hAnsiTheme="minorHAnsi" w:cstheme="minorHAnsi"/>
          <w:color w:val="auto"/>
        </w:rPr>
        <w:t xml:space="preserve"> ustrukturyzowane faktury elektroniczne za pośrednictwem Platformy Elektronicznego Fakturowania (PEF), https://efaktura.gov.pl/. </w:t>
      </w:r>
    </w:p>
    <w:p w14:paraId="3AF25AE5" w14:textId="77777777" w:rsidR="004C532D" w:rsidRPr="00DF59D3" w:rsidRDefault="008355D2" w:rsidP="00DF59D3">
      <w:pPr>
        <w:pStyle w:val="Akapitzlist"/>
        <w:widowControl/>
        <w:numPr>
          <w:ilvl w:val="0"/>
          <w:numId w:val="5"/>
        </w:numPr>
        <w:suppressAutoHyphens w:val="0"/>
        <w:spacing w:line="276" w:lineRule="auto"/>
        <w:jc w:val="both"/>
        <w:rPr>
          <w:rFonts w:asciiTheme="minorHAnsi" w:eastAsiaTheme="minorEastAsia" w:hAnsiTheme="minorHAnsi" w:cstheme="minorHAnsi"/>
          <w:strike/>
          <w:color w:val="auto"/>
          <w:lang w:eastAsia="pl-PL"/>
        </w:rPr>
      </w:pPr>
      <w:r w:rsidRPr="00DF59D3">
        <w:rPr>
          <w:rFonts w:asciiTheme="minorHAnsi" w:hAnsiTheme="minorHAnsi" w:cstheme="minorHAnsi"/>
          <w:color w:val="auto"/>
        </w:rPr>
        <w:t>Numer PEPPOL Zamawiającego: 725 10 45 452.</w:t>
      </w:r>
    </w:p>
    <w:p w14:paraId="7E95E87E" w14:textId="77777777" w:rsidR="004C532D" w:rsidRPr="00DF59D3" w:rsidRDefault="008355D2" w:rsidP="00DF59D3">
      <w:pPr>
        <w:pStyle w:val="Akapitzlist"/>
        <w:widowControl/>
        <w:numPr>
          <w:ilvl w:val="0"/>
          <w:numId w:val="5"/>
        </w:numPr>
        <w:suppressAutoHyphens w:val="0"/>
        <w:spacing w:line="276" w:lineRule="auto"/>
        <w:jc w:val="both"/>
        <w:rPr>
          <w:rFonts w:asciiTheme="minorHAnsi" w:eastAsiaTheme="minorEastAsia" w:hAnsiTheme="minorHAnsi" w:cstheme="minorHAnsi"/>
          <w:strike/>
          <w:color w:val="auto"/>
          <w:lang w:eastAsia="pl-PL"/>
        </w:rPr>
      </w:pPr>
      <w:r w:rsidRPr="00DF59D3">
        <w:rPr>
          <w:rFonts w:asciiTheme="minorHAnsi" w:hAnsiTheme="minorHAnsi" w:cstheme="minorHAnsi"/>
          <w:color w:val="auto"/>
        </w:rPr>
        <w:t xml:space="preserve">Osobą upoważnioną do kontaktów w sprawie faktur elektronicznych ze strony Zamawiającego jest </w:t>
      </w:r>
      <w:r w:rsidRPr="00DF59D3">
        <w:rPr>
          <w:rFonts w:asciiTheme="minorHAnsi" w:hAnsiTheme="minorHAnsi" w:cstheme="minorHAnsi"/>
          <w:color w:val="auto"/>
          <w:u w:val="dotted"/>
        </w:rPr>
        <w:tab/>
      </w:r>
      <w:r w:rsidRPr="00DF59D3">
        <w:rPr>
          <w:rFonts w:asciiTheme="minorHAnsi" w:hAnsiTheme="minorHAnsi" w:cstheme="minorHAnsi"/>
          <w:color w:val="auto"/>
          <w:u w:val="dotted"/>
        </w:rPr>
        <w:tab/>
      </w:r>
      <w:r w:rsidRPr="00DF59D3">
        <w:rPr>
          <w:rFonts w:asciiTheme="minorHAnsi" w:hAnsiTheme="minorHAnsi" w:cstheme="minorHAnsi"/>
          <w:color w:val="auto"/>
          <w:u w:val="dotted"/>
        </w:rPr>
        <w:tab/>
      </w:r>
      <w:r w:rsidRPr="00DF59D3">
        <w:rPr>
          <w:rFonts w:asciiTheme="minorHAnsi" w:hAnsiTheme="minorHAnsi" w:cstheme="minorHAnsi"/>
          <w:color w:val="auto"/>
          <w:u w:val="dotted"/>
        </w:rPr>
        <w:tab/>
      </w:r>
      <w:r w:rsidRPr="00DF59D3">
        <w:rPr>
          <w:rFonts w:asciiTheme="minorHAnsi" w:hAnsiTheme="minorHAnsi" w:cstheme="minorHAnsi"/>
          <w:color w:val="auto"/>
          <w:u w:val="dotted"/>
        </w:rPr>
        <w:tab/>
      </w:r>
      <w:r w:rsidRPr="00DF59D3">
        <w:rPr>
          <w:rFonts w:asciiTheme="minorHAnsi" w:hAnsiTheme="minorHAnsi" w:cstheme="minorHAnsi"/>
          <w:color w:val="auto"/>
        </w:rPr>
        <w:t xml:space="preserve">, tel. </w:t>
      </w:r>
      <w:r w:rsidRPr="00DF59D3">
        <w:rPr>
          <w:rFonts w:asciiTheme="minorHAnsi" w:hAnsiTheme="minorHAnsi" w:cstheme="minorHAnsi"/>
          <w:color w:val="auto"/>
          <w:u w:val="dotted"/>
        </w:rPr>
        <w:tab/>
      </w:r>
      <w:r w:rsidRPr="00DF59D3">
        <w:rPr>
          <w:rFonts w:asciiTheme="minorHAnsi" w:hAnsiTheme="minorHAnsi" w:cstheme="minorHAnsi"/>
          <w:color w:val="auto"/>
          <w:u w:val="dotted"/>
        </w:rPr>
        <w:tab/>
      </w:r>
      <w:r w:rsidRPr="00DF59D3">
        <w:rPr>
          <w:rFonts w:asciiTheme="minorHAnsi" w:hAnsiTheme="minorHAnsi" w:cstheme="minorHAnsi"/>
          <w:color w:val="auto"/>
          <w:u w:val="dotted"/>
        </w:rPr>
        <w:tab/>
      </w:r>
      <w:r w:rsidRPr="00DF59D3">
        <w:rPr>
          <w:rFonts w:asciiTheme="minorHAnsi" w:hAnsiTheme="minorHAnsi" w:cstheme="minorHAnsi"/>
          <w:color w:val="auto"/>
          <w:u w:val="dotted"/>
        </w:rPr>
        <w:tab/>
      </w:r>
      <w:r w:rsidRPr="00DF59D3">
        <w:rPr>
          <w:rFonts w:asciiTheme="minorHAnsi" w:hAnsiTheme="minorHAnsi" w:cstheme="minorHAnsi"/>
          <w:color w:val="auto"/>
        </w:rPr>
        <w:t xml:space="preserve">, </w:t>
      </w:r>
      <w:r w:rsidRPr="00DF59D3">
        <w:rPr>
          <w:rFonts w:asciiTheme="minorHAnsi" w:hAnsiTheme="minorHAnsi" w:cstheme="minorHAnsi"/>
          <w:color w:val="auto"/>
        </w:rPr>
        <w:br/>
        <w:t xml:space="preserve">e-mail: </w:t>
      </w:r>
      <w:r w:rsidRPr="00DF59D3">
        <w:rPr>
          <w:rFonts w:asciiTheme="minorHAnsi" w:hAnsiTheme="minorHAnsi" w:cstheme="minorHAnsi"/>
          <w:color w:val="auto"/>
          <w:u w:val="dotted"/>
        </w:rPr>
        <w:tab/>
      </w:r>
      <w:r w:rsidRPr="00DF59D3">
        <w:rPr>
          <w:rFonts w:asciiTheme="minorHAnsi" w:hAnsiTheme="minorHAnsi" w:cstheme="minorHAnsi"/>
          <w:color w:val="auto"/>
          <w:u w:val="dotted"/>
        </w:rPr>
        <w:tab/>
      </w:r>
      <w:r w:rsidRPr="00DF59D3">
        <w:rPr>
          <w:rFonts w:asciiTheme="minorHAnsi" w:hAnsiTheme="minorHAnsi" w:cstheme="minorHAnsi"/>
          <w:color w:val="auto"/>
          <w:u w:val="dotted"/>
        </w:rPr>
        <w:tab/>
      </w:r>
      <w:r w:rsidRPr="00DF59D3">
        <w:rPr>
          <w:rFonts w:asciiTheme="minorHAnsi" w:hAnsiTheme="minorHAnsi" w:cstheme="minorHAnsi"/>
          <w:color w:val="auto"/>
          <w:u w:val="dotted"/>
        </w:rPr>
        <w:tab/>
      </w:r>
      <w:r w:rsidRPr="00DF59D3">
        <w:rPr>
          <w:rFonts w:asciiTheme="minorHAnsi" w:hAnsiTheme="minorHAnsi" w:cstheme="minorHAnsi"/>
          <w:color w:val="auto"/>
          <w:u w:val="dotted"/>
        </w:rPr>
        <w:tab/>
      </w:r>
      <w:r w:rsidRPr="00DF59D3">
        <w:rPr>
          <w:rFonts w:asciiTheme="minorHAnsi" w:hAnsiTheme="minorHAnsi" w:cstheme="minorHAnsi"/>
          <w:color w:val="auto"/>
        </w:rPr>
        <w:t>.</w:t>
      </w:r>
    </w:p>
    <w:p w14:paraId="580519CA" w14:textId="0D2C3DCD" w:rsidR="00647E11" w:rsidRPr="00DF59D3" w:rsidRDefault="008355D2" w:rsidP="00DF59D3">
      <w:pPr>
        <w:pStyle w:val="Akapitzlist"/>
        <w:widowControl/>
        <w:numPr>
          <w:ilvl w:val="0"/>
          <w:numId w:val="5"/>
        </w:numPr>
        <w:suppressAutoHyphens w:val="0"/>
        <w:spacing w:line="276" w:lineRule="auto"/>
        <w:jc w:val="both"/>
        <w:rPr>
          <w:rFonts w:asciiTheme="minorHAnsi" w:eastAsiaTheme="minorEastAsia" w:hAnsiTheme="minorHAnsi" w:cstheme="minorHAnsi"/>
          <w:strike/>
          <w:color w:val="auto"/>
          <w:lang w:eastAsia="pl-PL"/>
        </w:rPr>
      </w:pPr>
      <w:r w:rsidRPr="00DF59D3">
        <w:rPr>
          <w:rFonts w:asciiTheme="minorHAnsi" w:hAnsiTheme="minorHAnsi" w:cstheme="minorHAnsi"/>
          <w:color w:val="auto"/>
        </w:rPr>
        <w:t>Za niedotrzymanie terminu płatności faktury Wykonawca może naliczyć odsetki</w:t>
      </w:r>
      <w:r w:rsidRPr="00DF59D3">
        <w:rPr>
          <w:rFonts w:asciiTheme="minorHAnsi" w:hAnsiTheme="minorHAnsi" w:cstheme="minorHAnsi"/>
          <w:b/>
          <w:bCs/>
          <w:color w:val="auto"/>
          <w:lang w:eastAsia="en-US"/>
        </w:rPr>
        <w:t xml:space="preserve"> </w:t>
      </w:r>
      <w:r w:rsidRPr="00DF59D3">
        <w:rPr>
          <w:rFonts w:asciiTheme="minorHAnsi" w:hAnsiTheme="minorHAnsi" w:cstheme="minorHAnsi"/>
          <w:color w:val="auto"/>
        </w:rPr>
        <w:t xml:space="preserve">za opóźnienie w płatności w wysokości określonej w </w:t>
      </w:r>
      <w:r w:rsidR="00C92B82" w:rsidRPr="00DF59D3">
        <w:rPr>
          <w:rFonts w:asciiTheme="minorHAnsi" w:hAnsiTheme="minorHAnsi" w:cstheme="minorHAnsi"/>
          <w:color w:val="auto"/>
        </w:rPr>
        <w:t xml:space="preserve">ustawie z dnia 8 marca 2013 r. </w:t>
      </w:r>
      <w:r w:rsidRPr="00DF59D3">
        <w:rPr>
          <w:rFonts w:asciiTheme="minorHAnsi" w:hAnsiTheme="minorHAnsi" w:cstheme="minorHAnsi"/>
          <w:color w:val="auto"/>
        </w:rPr>
        <w:t>o przeciwdziałaniu nadmiernym opóźnieniom w transakcjach handlowych</w:t>
      </w:r>
      <w:r w:rsidR="00647E11" w:rsidRPr="00DF59D3">
        <w:rPr>
          <w:rFonts w:asciiTheme="minorHAnsi" w:hAnsiTheme="minorHAnsi" w:cstheme="minorHAnsi"/>
          <w:color w:val="auto"/>
        </w:rPr>
        <w:t xml:space="preserve"> </w:t>
      </w:r>
      <w:r w:rsidRPr="00DF59D3">
        <w:rPr>
          <w:rFonts w:asciiTheme="minorHAnsi" w:hAnsiTheme="minorHAnsi" w:cstheme="minorHAnsi"/>
          <w:color w:val="auto"/>
        </w:rPr>
        <w:t>(</w:t>
      </w:r>
      <w:proofErr w:type="spellStart"/>
      <w:r w:rsidR="00C92B82" w:rsidRPr="00DF59D3">
        <w:rPr>
          <w:rFonts w:asciiTheme="minorHAnsi" w:hAnsiTheme="minorHAnsi" w:cstheme="minorHAnsi"/>
          <w:color w:val="auto"/>
        </w:rPr>
        <w:t>t.j</w:t>
      </w:r>
      <w:proofErr w:type="spellEnd"/>
      <w:r w:rsidR="00C92B82" w:rsidRPr="00DF59D3">
        <w:rPr>
          <w:rFonts w:asciiTheme="minorHAnsi" w:hAnsiTheme="minorHAnsi" w:cstheme="minorHAnsi"/>
          <w:color w:val="auto"/>
        </w:rPr>
        <w:t xml:space="preserve">. Dz. U. </w:t>
      </w:r>
      <w:r w:rsidR="00C43D4F" w:rsidRPr="00DF59D3">
        <w:rPr>
          <w:rFonts w:asciiTheme="minorHAnsi" w:hAnsiTheme="minorHAnsi" w:cstheme="minorHAnsi"/>
          <w:color w:val="auto"/>
        </w:rPr>
        <w:t>z 2022 r., poz. 893</w:t>
      </w:r>
      <w:r w:rsidRPr="00DF59D3">
        <w:rPr>
          <w:rFonts w:asciiTheme="minorHAnsi" w:hAnsiTheme="minorHAnsi" w:cstheme="minorHAnsi"/>
          <w:color w:val="auto"/>
        </w:rPr>
        <w:t>).</w:t>
      </w:r>
    </w:p>
    <w:p w14:paraId="56BB4980" w14:textId="77777777" w:rsidR="00992DD4" w:rsidRPr="00DF59D3" w:rsidRDefault="00992DD4" w:rsidP="00DF59D3">
      <w:pPr>
        <w:spacing w:after="0" w:line="276" w:lineRule="auto"/>
        <w:contextualSpacing/>
        <w:jc w:val="both"/>
        <w:rPr>
          <w:rFonts w:asciiTheme="minorHAnsi" w:hAnsiTheme="minorHAnsi" w:cstheme="minorHAnsi"/>
          <w:b/>
          <w:color w:val="auto"/>
        </w:rPr>
      </w:pPr>
    </w:p>
    <w:p w14:paraId="69FF9BA6" w14:textId="1D7515B4" w:rsidR="004C532D" w:rsidRPr="00DF59D3" w:rsidRDefault="00E95CE5" w:rsidP="00DF59D3">
      <w:pPr>
        <w:spacing w:after="0" w:line="276" w:lineRule="auto"/>
        <w:contextualSpacing/>
        <w:jc w:val="center"/>
        <w:rPr>
          <w:rFonts w:asciiTheme="minorHAnsi" w:hAnsiTheme="minorHAnsi" w:cstheme="minorHAnsi"/>
          <w:b/>
          <w:color w:val="auto"/>
        </w:rPr>
      </w:pPr>
      <w:r w:rsidRPr="00DF59D3">
        <w:rPr>
          <w:rFonts w:asciiTheme="minorHAnsi" w:hAnsiTheme="minorHAnsi" w:cstheme="minorHAnsi"/>
          <w:b/>
          <w:color w:val="auto"/>
        </w:rPr>
        <w:t>§ 6</w:t>
      </w:r>
    </w:p>
    <w:p w14:paraId="25B6501B" w14:textId="5E2BD0A2" w:rsidR="00F444FF" w:rsidRPr="00DF59D3" w:rsidRDefault="00F444FF" w:rsidP="00DF59D3">
      <w:pPr>
        <w:spacing w:after="0" w:line="276" w:lineRule="auto"/>
        <w:contextualSpacing/>
        <w:jc w:val="center"/>
        <w:rPr>
          <w:rFonts w:asciiTheme="minorHAnsi" w:hAnsiTheme="minorHAnsi" w:cstheme="minorHAnsi"/>
          <w:color w:val="auto"/>
        </w:rPr>
      </w:pPr>
      <w:r w:rsidRPr="00DF59D3">
        <w:rPr>
          <w:rFonts w:asciiTheme="minorHAnsi" w:hAnsiTheme="minorHAnsi" w:cstheme="minorHAnsi"/>
          <w:b/>
          <w:color w:val="auto"/>
        </w:rPr>
        <w:t>Kary umowne</w:t>
      </w:r>
    </w:p>
    <w:p w14:paraId="0E031B94" w14:textId="77777777" w:rsidR="004C532D" w:rsidRPr="00DF59D3" w:rsidRDefault="008355D2" w:rsidP="00DF59D3">
      <w:pPr>
        <w:pStyle w:val="Default"/>
        <w:numPr>
          <w:ilvl w:val="3"/>
          <w:numId w:val="5"/>
        </w:numPr>
        <w:spacing w:line="276" w:lineRule="auto"/>
        <w:ind w:left="723"/>
        <w:jc w:val="both"/>
        <w:rPr>
          <w:rFonts w:asciiTheme="minorHAnsi" w:hAnsiTheme="minorHAnsi" w:cstheme="minorHAnsi"/>
        </w:rPr>
      </w:pPr>
      <w:r w:rsidRPr="00DF59D3">
        <w:rPr>
          <w:rFonts w:asciiTheme="minorHAnsi" w:hAnsiTheme="minorHAnsi" w:cstheme="minorHAnsi"/>
          <w:color w:val="000000" w:themeColor="text1"/>
        </w:rPr>
        <w:t xml:space="preserve">Z tytułu niewykonania lub nienależytego wykonania umowy </w:t>
      </w:r>
      <w:r w:rsidRPr="00DF59D3">
        <w:rPr>
          <w:rFonts w:asciiTheme="minorHAnsi" w:hAnsiTheme="minorHAnsi" w:cstheme="minorHAnsi"/>
          <w:color w:val="auto"/>
        </w:rPr>
        <w:t xml:space="preserve">Strony umowy zastrzegają sobie prawo dochodzenia kar umownych w następujących okolicznościach: </w:t>
      </w:r>
    </w:p>
    <w:p w14:paraId="2845C24D" w14:textId="77777777" w:rsidR="004C532D" w:rsidRPr="00DF59D3" w:rsidRDefault="008355D2" w:rsidP="00DF59D3">
      <w:pPr>
        <w:pStyle w:val="Default"/>
        <w:numPr>
          <w:ilvl w:val="0"/>
          <w:numId w:val="8"/>
        </w:numPr>
        <w:spacing w:line="276" w:lineRule="auto"/>
        <w:ind w:left="1080"/>
        <w:jc w:val="both"/>
        <w:rPr>
          <w:rFonts w:asciiTheme="minorHAnsi" w:hAnsiTheme="minorHAnsi" w:cstheme="minorHAnsi"/>
        </w:rPr>
      </w:pPr>
      <w:r w:rsidRPr="00DF59D3">
        <w:rPr>
          <w:rFonts w:asciiTheme="minorHAnsi" w:hAnsiTheme="minorHAnsi" w:cstheme="minorHAnsi"/>
          <w:color w:val="auto"/>
        </w:rPr>
        <w:t xml:space="preserve">za </w:t>
      </w:r>
      <w:r w:rsidRPr="00DF59D3">
        <w:rPr>
          <w:rFonts w:asciiTheme="minorHAnsi" w:hAnsiTheme="minorHAnsi" w:cstheme="minorHAnsi"/>
          <w:color w:val="000000" w:themeColor="text1"/>
        </w:rPr>
        <w:t>zwłokę</w:t>
      </w:r>
      <w:r w:rsidRPr="00DF59D3">
        <w:rPr>
          <w:rFonts w:asciiTheme="minorHAnsi" w:hAnsiTheme="minorHAnsi" w:cstheme="minorHAnsi"/>
          <w:color w:val="auto"/>
        </w:rPr>
        <w:t xml:space="preserve"> w rozpoczęciu realizacji umowy lub zaprzestanie realizacji umowy Wykonawca zapłaci karę umowną w wysokości 50 zł za każdy dzień </w:t>
      </w:r>
      <w:r w:rsidRPr="00DF59D3">
        <w:rPr>
          <w:rFonts w:asciiTheme="minorHAnsi" w:hAnsiTheme="minorHAnsi" w:cstheme="minorHAnsi"/>
          <w:color w:val="000000" w:themeColor="text1"/>
        </w:rPr>
        <w:t>zwłoki</w:t>
      </w:r>
      <w:r w:rsidRPr="00DF59D3">
        <w:rPr>
          <w:rFonts w:asciiTheme="minorHAnsi" w:hAnsiTheme="minorHAnsi" w:cstheme="minorHAnsi"/>
          <w:color w:val="C9211E"/>
        </w:rPr>
        <w:t xml:space="preserve"> </w:t>
      </w:r>
      <w:r w:rsidRPr="00DF59D3">
        <w:rPr>
          <w:rFonts w:asciiTheme="minorHAnsi" w:hAnsiTheme="minorHAnsi" w:cstheme="minorHAnsi"/>
          <w:color w:val="auto"/>
        </w:rPr>
        <w:t xml:space="preserve">lub zaprzestania realizacji usługi na rzecz konkretnej jednostki; </w:t>
      </w:r>
    </w:p>
    <w:p w14:paraId="6C356333" w14:textId="6F37166B" w:rsidR="004C532D" w:rsidRPr="008E1CD5" w:rsidRDefault="008355D2" w:rsidP="00DF59D3">
      <w:pPr>
        <w:pStyle w:val="Default"/>
        <w:numPr>
          <w:ilvl w:val="0"/>
          <w:numId w:val="8"/>
        </w:numPr>
        <w:spacing w:line="276" w:lineRule="auto"/>
        <w:ind w:left="1080"/>
        <w:jc w:val="both"/>
        <w:rPr>
          <w:rFonts w:asciiTheme="minorHAnsi" w:hAnsiTheme="minorHAnsi" w:cstheme="minorHAnsi"/>
          <w:color w:val="auto"/>
        </w:rPr>
      </w:pPr>
      <w:r w:rsidRPr="00DF59D3">
        <w:rPr>
          <w:rFonts w:asciiTheme="minorHAnsi" w:hAnsiTheme="minorHAnsi" w:cstheme="minorHAnsi"/>
          <w:color w:val="auto"/>
        </w:rPr>
        <w:t xml:space="preserve">za odstąpienie od umowy lub rozwiązanie umowy w trybie natychmiastowym </w:t>
      </w:r>
      <w:r w:rsidR="00647E11" w:rsidRPr="00DF59D3">
        <w:rPr>
          <w:rFonts w:asciiTheme="minorHAnsi" w:hAnsiTheme="minorHAnsi" w:cstheme="minorHAnsi"/>
          <w:color w:val="auto"/>
        </w:rPr>
        <w:br/>
      </w:r>
      <w:r w:rsidRPr="00DF59D3">
        <w:rPr>
          <w:rFonts w:asciiTheme="minorHAnsi" w:hAnsiTheme="minorHAnsi" w:cstheme="minorHAnsi"/>
          <w:color w:val="auto"/>
        </w:rPr>
        <w:t>z przyczyn leżących po stronie Wykonawcy, w</w:t>
      </w:r>
      <w:r w:rsidR="001954C5">
        <w:rPr>
          <w:rFonts w:asciiTheme="minorHAnsi" w:hAnsiTheme="minorHAnsi" w:cstheme="minorHAnsi"/>
          <w:color w:val="auto"/>
        </w:rPr>
        <w:t xml:space="preserve"> wysokości 50 zł za każdy dzień </w:t>
      </w:r>
      <w:r w:rsidRPr="00DF59D3">
        <w:rPr>
          <w:rFonts w:asciiTheme="minorHAnsi" w:hAnsiTheme="minorHAnsi" w:cstheme="minorHAnsi"/>
          <w:color w:val="auto"/>
        </w:rPr>
        <w:t>roboczy od dnia zaprzestania świadczenia usługi do dnia zakończenia obowiązywania umowy;</w:t>
      </w:r>
      <w:r w:rsidRPr="00DF59D3">
        <w:rPr>
          <w:rFonts w:asciiTheme="minorHAnsi" w:hAnsiTheme="minorHAnsi" w:cstheme="minorHAnsi"/>
          <w:b/>
          <w:color w:val="auto"/>
        </w:rPr>
        <w:t xml:space="preserve"> </w:t>
      </w:r>
    </w:p>
    <w:p w14:paraId="665812AC" w14:textId="646785F0" w:rsidR="008E1CD5" w:rsidRPr="008E1CD5" w:rsidRDefault="008E1CD5" w:rsidP="00DF59D3">
      <w:pPr>
        <w:pStyle w:val="Default"/>
        <w:numPr>
          <w:ilvl w:val="0"/>
          <w:numId w:val="8"/>
        </w:numPr>
        <w:spacing w:line="276" w:lineRule="auto"/>
        <w:ind w:left="1080"/>
        <w:jc w:val="both"/>
        <w:rPr>
          <w:rFonts w:asciiTheme="minorHAnsi" w:hAnsiTheme="minorHAnsi" w:cstheme="minorHAnsi"/>
          <w:color w:val="auto"/>
        </w:rPr>
      </w:pPr>
      <w:r w:rsidRPr="008E1CD5">
        <w:rPr>
          <w:rFonts w:asciiTheme="minorHAnsi" w:hAnsiTheme="minorHAnsi" w:cstheme="minorHAnsi"/>
          <w:color w:val="auto"/>
        </w:rPr>
        <w:t>za każdy dzień zwłoki w dostarczeniu polisy ubezpieczeniowej od odpowiedzialności cywilnej, o której mowa w § 2 ust.8 umowy – w wysokości 50 zł za każdy dzień zwłoki;</w:t>
      </w:r>
    </w:p>
    <w:p w14:paraId="03B982BB" w14:textId="77777777" w:rsidR="004C532D" w:rsidRPr="00DF59D3" w:rsidRDefault="008355D2" w:rsidP="00DF59D3">
      <w:pPr>
        <w:pStyle w:val="Default"/>
        <w:numPr>
          <w:ilvl w:val="0"/>
          <w:numId w:val="8"/>
        </w:numPr>
        <w:spacing w:line="276" w:lineRule="auto"/>
        <w:ind w:left="1080"/>
        <w:jc w:val="both"/>
        <w:rPr>
          <w:rFonts w:asciiTheme="minorHAnsi" w:hAnsiTheme="minorHAnsi" w:cstheme="minorHAnsi"/>
          <w:color w:val="auto"/>
        </w:rPr>
      </w:pPr>
      <w:r w:rsidRPr="00DF59D3">
        <w:rPr>
          <w:rFonts w:asciiTheme="minorHAnsi" w:hAnsiTheme="minorHAnsi" w:cstheme="minorHAnsi"/>
          <w:color w:val="auto"/>
        </w:rPr>
        <w:t xml:space="preserve">w przypadku nie zapewnienia obsługi kasowej powyżej 2 godzin – w wysokości </w:t>
      </w:r>
      <w:r w:rsidRPr="00DF59D3">
        <w:rPr>
          <w:rFonts w:asciiTheme="minorHAnsi" w:hAnsiTheme="minorHAnsi" w:cstheme="minorHAnsi"/>
          <w:color w:val="auto"/>
        </w:rPr>
        <w:br/>
        <w:t>50 zł brutto za każdą godzinę pozostawienia punktu kasowego bez obsługi kasowej.</w:t>
      </w:r>
    </w:p>
    <w:p w14:paraId="7ED8ED69" w14:textId="70F0EDDB" w:rsidR="004C532D" w:rsidRPr="00DF59D3" w:rsidRDefault="008355D2" w:rsidP="00DF59D3">
      <w:pPr>
        <w:pStyle w:val="Default"/>
        <w:numPr>
          <w:ilvl w:val="0"/>
          <w:numId w:val="9"/>
        </w:numPr>
        <w:spacing w:line="276" w:lineRule="auto"/>
        <w:jc w:val="both"/>
        <w:rPr>
          <w:rFonts w:asciiTheme="minorHAnsi" w:hAnsiTheme="minorHAnsi" w:cstheme="minorHAnsi"/>
          <w:color w:val="auto"/>
        </w:rPr>
      </w:pPr>
      <w:r w:rsidRPr="00DF59D3">
        <w:rPr>
          <w:rFonts w:asciiTheme="minorHAnsi" w:hAnsiTheme="minorHAnsi" w:cstheme="minorHAnsi"/>
          <w:color w:val="auto"/>
        </w:rPr>
        <w:t xml:space="preserve">Wykonawca wyraża zgodę na potrącenie przez Zamawiającego kar umownych </w:t>
      </w:r>
      <w:r w:rsidRPr="00DF59D3">
        <w:rPr>
          <w:rFonts w:asciiTheme="minorHAnsi" w:hAnsiTheme="minorHAnsi" w:cstheme="minorHAnsi"/>
          <w:color w:val="auto"/>
        </w:rPr>
        <w:br/>
        <w:t>z wynagrodzenia w terminie płatności najbliższej fa</w:t>
      </w:r>
      <w:r w:rsidR="00C92B82" w:rsidRPr="00DF59D3">
        <w:rPr>
          <w:rFonts w:asciiTheme="minorHAnsi" w:hAnsiTheme="minorHAnsi" w:cstheme="minorHAnsi"/>
          <w:color w:val="auto"/>
        </w:rPr>
        <w:t xml:space="preserve">ktury. Jednocześnie Zamawiający </w:t>
      </w:r>
      <w:r w:rsidRPr="00DF59D3">
        <w:rPr>
          <w:rFonts w:asciiTheme="minorHAnsi" w:hAnsiTheme="minorHAnsi" w:cstheme="minorHAnsi"/>
          <w:color w:val="auto"/>
        </w:rPr>
        <w:t>zobowiązany jest do poinformowania o tym fakcie</w:t>
      </w:r>
      <w:r w:rsidR="00C92B82" w:rsidRPr="00DF59D3">
        <w:rPr>
          <w:rFonts w:asciiTheme="minorHAnsi" w:hAnsiTheme="minorHAnsi" w:cstheme="minorHAnsi"/>
          <w:color w:val="auto"/>
        </w:rPr>
        <w:t xml:space="preserve"> Wykonawcę, z zachowaniem formy </w:t>
      </w:r>
      <w:r w:rsidRPr="00DF59D3">
        <w:rPr>
          <w:rFonts w:asciiTheme="minorHAnsi" w:hAnsiTheme="minorHAnsi" w:cstheme="minorHAnsi"/>
          <w:color w:val="auto"/>
        </w:rPr>
        <w:t>pisemnej.</w:t>
      </w:r>
    </w:p>
    <w:p w14:paraId="6318DF29" w14:textId="77777777" w:rsidR="004C532D" w:rsidRPr="00DF59D3" w:rsidRDefault="008355D2" w:rsidP="00DF59D3">
      <w:pPr>
        <w:pStyle w:val="Default"/>
        <w:numPr>
          <w:ilvl w:val="0"/>
          <w:numId w:val="9"/>
        </w:numPr>
        <w:spacing w:line="276" w:lineRule="auto"/>
        <w:jc w:val="both"/>
        <w:rPr>
          <w:rFonts w:asciiTheme="minorHAnsi" w:hAnsiTheme="minorHAnsi" w:cstheme="minorHAnsi"/>
          <w:color w:val="auto"/>
        </w:rPr>
      </w:pPr>
      <w:r w:rsidRPr="00DF59D3">
        <w:rPr>
          <w:rFonts w:asciiTheme="minorHAnsi" w:hAnsiTheme="minorHAnsi" w:cstheme="minorHAnsi"/>
          <w:color w:val="auto"/>
        </w:rPr>
        <w:t xml:space="preserve">Zapłata kar umownych nie zwalnia Wykonawcy od obowiązku wykonania umowy. </w:t>
      </w:r>
    </w:p>
    <w:p w14:paraId="4C361836" w14:textId="77777777" w:rsidR="004C532D" w:rsidRPr="00DF59D3" w:rsidRDefault="008355D2" w:rsidP="00DF59D3">
      <w:pPr>
        <w:pStyle w:val="Default"/>
        <w:numPr>
          <w:ilvl w:val="0"/>
          <w:numId w:val="9"/>
        </w:numPr>
        <w:spacing w:line="276" w:lineRule="auto"/>
        <w:jc w:val="both"/>
        <w:rPr>
          <w:rFonts w:asciiTheme="minorHAnsi" w:hAnsiTheme="minorHAnsi" w:cstheme="minorHAnsi"/>
          <w:color w:val="000000" w:themeColor="text1"/>
        </w:rPr>
      </w:pPr>
      <w:r w:rsidRPr="00DF59D3">
        <w:rPr>
          <w:rFonts w:asciiTheme="minorHAnsi" w:hAnsiTheme="minorHAnsi" w:cstheme="minorHAnsi"/>
          <w:color w:val="000000" w:themeColor="text1"/>
          <w:lang w:eastAsia="en-US"/>
        </w:rPr>
        <w:t xml:space="preserve">Zamawiający zastrzega sobie prawo do żądania odszkodowania uzupełniającego na zasadach ogólnych kodeksu cywilnego, gdyby wysokość poniesionej szkody przewyższała wysokość kar umownych. </w:t>
      </w:r>
    </w:p>
    <w:p w14:paraId="524BB42C" w14:textId="71E6A721" w:rsidR="004C532D" w:rsidRDefault="008355D2" w:rsidP="00DF59D3">
      <w:pPr>
        <w:pStyle w:val="Default"/>
        <w:numPr>
          <w:ilvl w:val="0"/>
          <w:numId w:val="9"/>
        </w:numPr>
        <w:spacing w:line="276" w:lineRule="auto"/>
        <w:jc w:val="both"/>
        <w:rPr>
          <w:rFonts w:asciiTheme="minorHAnsi" w:hAnsiTheme="minorHAnsi" w:cstheme="minorHAnsi"/>
          <w:color w:val="000000" w:themeColor="text1"/>
        </w:rPr>
      </w:pPr>
      <w:r w:rsidRPr="00DF59D3">
        <w:rPr>
          <w:rFonts w:asciiTheme="minorHAnsi" w:hAnsiTheme="minorHAnsi" w:cstheme="minorHAnsi"/>
          <w:color w:val="000000" w:themeColor="text1"/>
          <w:lang w:eastAsia="en-US"/>
        </w:rPr>
        <w:t>Łączna maksymalna wysokość kar umownych, których mogą dochodzić strony</w:t>
      </w:r>
      <w:r w:rsidR="00C43D4F" w:rsidRPr="00DF59D3">
        <w:rPr>
          <w:rFonts w:asciiTheme="minorHAnsi" w:hAnsiTheme="minorHAnsi" w:cstheme="minorHAnsi"/>
          <w:color w:val="000000" w:themeColor="text1"/>
          <w:lang w:eastAsia="en-US"/>
        </w:rPr>
        <w:t xml:space="preserve"> wynosi 2</w:t>
      </w:r>
      <w:r w:rsidRPr="00DF59D3">
        <w:rPr>
          <w:rFonts w:asciiTheme="minorHAnsi" w:hAnsiTheme="minorHAnsi" w:cstheme="minorHAnsi"/>
          <w:color w:val="000000" w:themeColor="text1"/>
          <w:lang w:eastAsia="en-US"/>
        </w:rPr>
        <w:t xml:space="preserve">0% wartości wynagrodzenia określonego </w:t>
      </w:r>
      <w:r w:rsidR="00C92B82" w:rsidRPr="00DF59D3">
        <w:rPr>
          <w:rFonts w:asciiTheme="minorHAnsi" w:hAnsiTheme="minorHAnsi" w:cstheme="minorHAnsi"/>
          <w:color w:val="000000" w:themeColor="text1"/>
          <w:lang w:eastAsia="en-US"/>
        </w:rPr>
        <w:t>w § 5</w:t>
      </w:r>
      <w:r w:rsidR="00023026" w:rsidRPr="00DF59D3">
        <w:rPr>
          <w:rFonts w:asciiTheme="minorHAnsi" w:hAnsiTheme="minorHAnsi" w:cstheme="minorHAnsi"/>
          <w:color w:val="000000" w:themeColor="text1"/>
          <w:lang w:eastAsia="en-US"/>
        </w:rPr>
        <w:t xml:space="preserve"> ust. 3</w:t>
      </w:r>
      <w:r w:rsidRPr="00DF59D3">
        <w:rPr>
          <w:rFonts w:asciiTheme="minorHAnsi" w:hAnsiTheme="minorHAnsi" w:cstheme="minorHAnsi"/>
          <w:color w:val="000000" w:themeColor="text1"/>
          <w:lang w:eastAsia="en-US"/>
        </w:rPr>
        <w:t xml:space="preserve"> Umowy. </w:t>
      </w:r>
    </w:p>
    <w:p w14:paraId="1057CA17" w14:textId="7190B788" w:rsidR="00B849EB" w:rsidRDefault="00B849EB" w:rsidP="00DF59D3">
      <w:pPr>
        <w:pStyle w:val="Default"/>
        <w:numPr>
          <w:ilvl w:val="0"/>
          <w:numId w:val="9"/>
        </w:numPr>
        <w:spacing w:line="276" w:lineRule="auto"/>
        <w:jc w:val="both"/>
        <w:rPr>
          <w:rFonts w:asciiTheme="minorHAnsi" w:hAnsiTheme="minorHAnsi" w:cstheme="minorHAnsi"/>
          <w:color w:val="000000" w:themeColor="text1"/>
        </w:rPr>
      </w:pPr>
      <w:r>
        <w:rPr>
          <w:rFonts w:asciiTheme="minorHAnsi" w:hAnsiTheme="minorHAnsi" w:cstheme="minorHAnsi"/>
          <w:color w:val="000000" w:themeColor="text1"/>
          <w:lang w:eastAsia="en-US"/>
        </w:rPr>
        <w:t>Za niedotrzymanie terminu zwrotu środków pieniężnych z tytułu niezrealizowanych wypłat na wskazane rachunki urzędów skarbowych, o których mowa w §3 ust. 4</w:t>
      </w:r>
      <w:r w:rsidR="00A65292">
        <w:rPr>
          <w:rFonts w:asciiTheme="minorHAnsi" w:hAnsiTheme="minorHAnsi" w:cstheme="minorHAnsi"/>
          <w:color w:val="000000" w:themeColor="text1"/>
          <w:lang w:eastAsia="en-US"/>
        </w:rPr>
        <w:t xml:space="preserve"> umowy, Zamawiający naliczy Wykonawcy odsetki ustawowe za każdy kolejny dzień zwłoki z tytułu nieterminowego wykonania zobowiązania.</w:t>
      </w:r>
    </w:p>
    <w:p w14:paraId="3ACB50AB" w14:textId="2AE8BEC7" w:rsidR="006470FD" w:rsidRPr="006470FD" w:rsidRDefault="006470FD" w:rsidP="006470FD">
      <w:pPr>
        <w:pStyle w:val="Default"/>
        <w:numPr>
          <w:ilvl w:val="0"/>
          <w:numId w:val="9"/>
        </w:numPr>
        <w:spacing w:line="276" w:lineRule="auto"/>
        <w:jc w:val="both"/>
        <w:rPr>
          <w:rFonts w:asciiTheme="minorHAnsi" w:hAnsiTheme="minorHAnsi" w:cstheme="minorHAnsi"/>
          <w:color w:val="FF0000"/>
        </w:rPr>
      </w:pPr>
      <w:r w:rsidRPr="006470FD">
        <w:rPr>
          <w:rFonts w:asciiTheme="minorHAnsi" w:hAnsiTheme="minorHAnsi" w:cstheme="minorHAnsi"/>
          <w:color w:val="FF0000"/>
        </w:rPr>
        <w:t>Zapłata kat umownych nastąpi po przeprowadzeniu postępowania wyjaśniającego zasadność wypłaty kar umownych.</w:t>
      </w:r>
    </w:p>
    <w:p w14:paraId="51EFB2DD" w14:textId="77777777" w:rsidR="00F444FF" w:rsidRPr="00DF59D3" w:rsidRDefault="00F444FF" w:rsidP="00DF59D3">
      <w:pPr>
        <w:spacing w:after="0" w:line="276" w:lineRule="auto"/>
        <w:jc w:val="center"/>
        <w:rPr>
          <w:rFonts w:asciiTheme="minorHAnsi" w:hAnsiTheme="minorHAnsi" w:cstheme="minorHAnsi"/>
          <w:b/>
          <w:color w:val="auto"/>
        </w:rPr>
      </w:pPr>
    </w:p>
    <w:p w14:paraId="3D4BCCAF" w14:textId="192C2836" w:rsidR="004C532D" w:rsidRPr="00DF59D3" w:rsidRDefault="00E95CE5" w:rsidP="00DF59D3">
      <w:pPr>
        <w:spacing w:after="0" w:line="276" w:lineRule="auto"/>
        <w:jc w:val="center"/>
        <w:rPr>
          <w:rFonts w:asciiTheme="minorHAnsi" w:hAnsiTheme="minorHAnsi" w:cstheme="minorHAnsi"/>
          <w:b/>
          <w:color w:val="auto"/>
        </w:rPr>
      </w:pPr>
      <w:r w:rsidRPr="00DF59D3">
        <w:rPr>
          <w:rFonts w:asciiTheme="minorHAnsi" w:hAnsiTheme="minorHAnsi" w:cstheme="minorHAnsi"/>
          <w:b/>
          <w:color w:val="auto"/>
        </w:rPr>
        <w:t>§ 7</w:t>
      </w:r>
    </w:p>
    <w:p w14:paraId="73ADA438" w14:textId="5774ED16" w:rsidR="00F444FF" w:rsidRPr="00DF59D3" w:rsidRDefault="00F444FF" w:rsidP="00DF59D3">
      <w:pPr>
        <w:spacing w:after="0" w:line="276" w:lineRule="auto"/>
        <w:jc w:val="center"/>
        <w:rPr>
          <w:rFonts w:asciiTheme="minorHAnsi" w:hAnsiTheme="minorHAnsi" w:cstheme="minorHAnsi"/>
          <w:b/>
          <w:color w:val="auto"/>
        </w:rPr>
      </w:pPr>
      <w:r w:rsidRPr="00DF59D3">
        <w:rPr>
          <w:rFonts w:asciiTheme="minorHAnsi" w:hAnsiTheme="minorHAnsi" w:cstheme="minorHAnsi"/>
          <w:b/>
          <w:color w:val="auto"/>
        </w:rPr>
        <w:t>Odstąpienie od umowy i rozwiązanie</w:t>
      </w:r>
    </w:p>
    <w:p w14:paraId="1FF8211B" w14:textId="77777777" w:rsidR="004C532D" w:rsidRPr="00DF59D3" w:rsidRDefault="008355D2" w:rsidP="00DF59D3">
      <w:pPr>
        <w:pStyle w:val="Akapitzlist"/>
        <w:widowControl/>
        <w:numPr>
          <w:ilvl w:val="0"/>
          <w:numId w:val="6"/>
        </w:numPr>
        <w:suppressAutoHyphens w:val="0"/>
        <w:spacing w:line="276" w:lineRule="auto"/>
        <w:jc w:val="both"/>
        <w:rPr>
          <w:rFonts w:asciiTheme="minorHAnsi" w:hAnsiTheme="minorHAnsi" w:cstheme="minorHAnsi"/>
          <w:color w:val="auto"/>
        </w:rPr>
      </w:pPr>
      <w:r w:rsidRPr="00DF59D3">
        <w:rPr>
          <w:rFonts w:asciiTheme="minorHAnsi" w:eastAsia="Times New Roman" w:hAnsiTheme="minorHAnsi" w:cstheme="minorHAnsi"/>
          <w:color w:val="auto"/>
          <w:lang w:eastAsia="pl-PL"/>
        </w:rPr>
        <w:t>Każda ze stron umowy ma prawo rozwiązać umowę z zachowaniem 2 miesięcznego okresu wypowiedzenia.</w:t>
      </w:r>
    </w:p>
    <w:p w14:paraId="0D1ABFE2" w14:textId="77777777" w:rsidR="004C532D" w:rsidRPr="00DF59D3" w:rsidRDefault="008355D2" w:rsidP="00DF59D3">
      <w:pPr>
        <w:pStyle w:val="Akapitzlist"/>
        <w:widowControl/>
        <w:numPr>
          <w:ilvl w:val="0"/>
          <w:numId w:val="6"/>
        </w:numPr>
        <w:suppressAutoHyphens w:val="0"/>
        <w:spacing w:line="276" w:lineRule="auto"/>
        <w:jc w:val="both"/>
        <w:rPr>
          <w:rFonts w:asciiTheme="minorHAnsi" w:hAnsiTheme="minorHAnsi" w:cstheme="minorHAnsi"/>
          <w:color w:val="auto"/>
        </w:rPr>
      </w:pPr>
      <w:r w:rsidRPr="00DF59D3">
        <w:rPr>
          <w:rFonts w:asciiTheme="minorHAnsi" w:eastAsia="Times New Roman" w:hAnsiTheme="minorHAnsi" w:cstheme="minorHAnsi"/>
          <w:color w:val="auto"/>
          <w:lang w:eastAsia="pl-PL"/>
        </w:rPr>
        <w:t>Zamawiający ma prawo do rozwiązania umowy za 1 miesięcznym okresem wypowiedzenia od dnia zawiadomienia Wykonawcy o zmianie przepisów prawa dotyczących uchylenia obowiązku dokonywania wypłat zwrotu w kasie.</w:t>
      </w:r>
    </w:p>
    <w:p w14:paraId="564007FC" w14:textId="57DDC60E" w:rsidR="004C532D" w:rsidRPr="00DF59D3" w:rsidRDefault="008355D2" w:rsidP="00DF59D3">
      <w:pPr>
        <w:pStyle w:val="Akapitzlist"/>
        <w:widowControl/>
        <w:numPr>
          <w:ilvl w:val="0"/>
          <w:numId w:val="6"/>
        </w:numPr>
        <w:suppressAutoHyphens w:val="0"/>
        <w:spacing w:line="276" w:lineRule="auto"/>
        <w:jc w:val="both"/>
        <w:rPr>
          <w:rFonts w:asciiTheme="minorHAnsi" w:hAnsiTheme="minorHAnsi" w:cstheme="minorHAnsi"/>
          <w:color w:val="auto"/>
        </w:rPr>
      </w:pPr>
      <w:r w:rsidRPr="00DF59D3">
        <w:rPr>
          <w:rFonts w:asciiTheme="minorHAnsi" w:eastAsia="Times New Roman" w:hAnsiTheme="minorHAnsi" w:cstheme="minorHAnsi"/>
          <w:color w:val="auto"/>
          <w:lang w:eastAsia="pl-PL"/>
        </w:rPr>
        <w:t>Zamawiający zastrzega sobie prawo do rozwiązania umowy ze skutkiem natychmiastowym w następujących przypadkach:</w:t>
      </w:r>
    </w:p>
    <w:p w14:paraId="717F21F0" w14:textId="4B0C24E0" w:rsidR="004C532D" w:rsidRDefault="008355D2" w:rsidP="00DF59D3">
      <w:pPr>
        <w:pStyle w:val="Akapitzlist"/>
        <w:widowControl/>
        <w:numPr>
          <w:ilvl w:val="0"/>
          <w:numId w:val="7"/>
        </w:numPr>
        <w:suppressAutoHyphens w:val="0"/>
        <w:spacing w:line="276" w:lineRule="auto"/>
        <w:jc w:val="both"/>
        <w:rPr>
          <w:rFonts w:asciiTheme="minorHAnsi" w:eastAsia="Times New Roman" w:hAnsiTheme="minorHAnsi" w:cstheme="minorHAnsi"/>
          <w:color w:val="auto"/>
          <w:lang w:eastAsia="pl-PL"/>
        </w:rPr>
      </w:pPr>
      <w:r w:rsidRPr="00DF59D3">
        <w:rPr>
          <w:rFonts w:asciiTheme="minorHAnsi" w:eastAsia="Times New Roman" w:hAnsiTheme="minorHAnsi" w:cstheme="minorHAnsi"/>
          <w:color w:val="auto"/>
          <w:lang w:eastAsia="pl-PL"/>
        </w:rPr>
        <w:t>w przypadku gdy Wykonawca nie zapewnia odpowiedniej jakości realizowania usług będących przedmiotem umowy lub nie wywiązuje się z postanowień niniejszej umowy tj. w razie trzykrotnego naliczenia wobec Wykonawcy ka</w:t>
      </w:r>
      <w:r w:rsidR="00C92B82" w:rsidRPr="00DF59D3">
        <w:rPr>
          <w:rFonts w:asciiTheme="minorHAnsi" w:eastAsia="Times New Roman" w:hAnsiTheme="minorHAnsi" w:cstheme="minorHAnsi"/>
          <w:color w:val="auto"/>
          <w:lang w:eastAsia="pl-PL"/>
        </w:rPr>
        <w:t>r umownych, o których mowa w § 6</w:t>
      </w:r>
      <w:r w:rsidRPr="00DF59D3">
        <w:rPr>
          <w:rFonts w:asciiTheme="minorHAnsi" w:eastAsia="Times New Roman" w:hAnsiTheme="minorHAnsi" w:cstheme="minorHAnsi"/>
          <w:color w:val="auto"/>
          <w:lang w:eastAsia="pl-PL"/>
        </w:rPr>
        <w:t xml:space="preserve"> ust. 1 niniejszej umowy;</w:t>
      </w:r>
    </w:p>
    <w:p w14:paraId="3A48D3EA" w14:textId="796A9EE9" w:rsidR="00595763" w:rsidRPr="00DF59D3" w:rsidRDefault="00595763" w:rsidP="00DF59D3">
      <w:pPr>
        <w:pStyle w:val="Akapitzlist"/>
        <w:widowControl/>
        <w:numPr>
          <w:ilvl w:val="0"/>
          <w:numId w:val="7"/>
        </w:numPr>
        <w:suppressAutoHyphens w:val="0"/>
        <w:spacing w:line="276" w:lineRule="auto"/>
        <w:jc w:val="both"/>
        <w:rPr>
          <w:rFonts w:asciiTheme="minorHAnsi" w:eastAsia="Times New Roman" w:hAnsiTheme="minorHAnsi" w:cstheme="minorHAnsi"/>
          <w:color w:val="auto"/>
          <w:lang w:eastAsia="pl-PL"/>
        </w:rPr>
      </w:pPr>
      <w:r>
        <w:rPr>
          <w:rFonts w:asciiTheme="minorHAnsi" w:eastAsia="Times New Roman" w:hAnsiTheme="minorHAnsi" w:cstheme="minorHAnsi"/>
          <w:color w:val="auto"/>
          <w:lang w:eastAsia="pl-PL"/>
        </w:rPr>
        <w:t>w przypadku braku ważnej, opłaconej polisy ubezpieczeniowej od odpowiedzialności cywilnej, o której mowa w § ust. 8 umowy, po uprzednim wezwaniu do usunięcia naruszenia</w:t>
      </w:r>
    </w:p>
    <w:p w14:paraId="58B1C702" w14:textId="77777777" w:rsidR="004C532D" w:rsidRPr="00DF59D3" w:rsidRDefault="008355D2" w:rsidP="00DF59D3">
      <w:pPr>
        <w:widowControl/>
        <w:numPr>
          <w:ilvl w:val="0"/>
          <w:numId w:val="7"/>
        </w:numPr>
        <w:suppressAutoHyphens w:val="0"/>
        <w:spacing w:after="0" w:line="276" w:lineRule="auto"/>
        <w:contextualSpacing/>
        <w:jc w:val="both"/>
        <w:rPr>
          <w:rFonts w:asciiTheme="minorHAnsi" w:eastAsia="Times New Roman" w:hAnsiTheme="minorHAnsi" w:cstheme="minorHAnsi"/>
          <w:color w:val="auto"/>
          <w:lang w:eastAsia="pl-PL"/>
        </w:rPr>
      </w:pPr>
      <w:r w:rsidRPr="00DF59D3">
        <w:rPr>
          <w:rFonts w:asciiTheme="minorHAnsi" w:eastAsia="Times New Roman" w:hAnsiTheme="minorHAnsi" w:cstheme="minorHAnsi"/>
          <w:color w:val="auto"/>
          <w:lang w:eastAsia="pl-PL"/>
        </w:rPr>
        <w:t xml:space="preserve">w przypadku utraty przez Wykonawcę uprawnień do wykonywania działalności </w:t>
      </w:r>
      <w:r w:rsidRPr="00DF59D3">
        <w:rPr>
          <w:rFonts w:asciiTheme="minorHAnsi" w:eastAsia="Times New Roman" w:hAnsiTheme="minorHAnsi" w:cstheme="minorHAnsi"/>
          <w:color w:val="auto"/>
          <w:lang w:eastAsia="pl-PL"/>
        </w:rPr>
        <w:br/>
        <w:t>w zakresie realizacji przedmiotu zamówienia.</w:t>
      </w:r>
    </w:p>
    <w:p w14:paraId="372C6C19" w14:textId="77777777" w:rsidR="004C532D" w:rsidRPr="00DF59D3" w:rsidRDefault="008355D2" w:rsidP="00DF59D3">
      <w:pPr>
        <w:pStyle w:val="Akapitzlist"/>
        <w:widowControl/>
        <w:numPr>
          <w:ilvl w:val="0"/>
          <w:numId w:val="6"/>
        </w:numPr>
        <w:suppressAutoHyphens w:val="0"/>
        <w:spacing w:line="276" w:lineRule="auto"/>
        <w:jc w:val="both"/>
        <w:rPr>
          <w:rFonts w:asciiTheme="minorHAnsi" w:eastAsia="Times New Roman" w:hAnsiTheme="minorHAnsi" w:cstheme="minorHAnsi"/>
          <w:color w:val="auto"/>
          <w:lang w:eastAsia="pl-PL"/>
        </w:rPr>
      </w:pPr>
      <w:r w:rsidRPr="00DF59D3">
        <w:rPr>
          <w:rFonts w:asciiTheme="minorHAnsi" w:eastAsia="Times New Roman" w:hAnsiTheme="minorHAnsi" w:cstheme="minorHAnsi"/>
          <w:color w:val="auto"/>
          <w:lang w:eastAsia="pl-PL"/>
        </w:rPr>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wynagrodzenia jedynie za zrealizowaną część umowy.</w:t>
      </w:r>
    </w:p>
    <w:p w14:paraId="3E3BC2CA" w14:textId="77777777" w:rsidR="004C532D" w:rsidRPr="00DF59D3" w:rsidRDefault="008355D2" w:rsidP="00DF59D3">
      <w:pPr>
        <w:pStyle w:val="Akapitzlist"/>
        <w:widowControl/>
        <w:numPr>
          <w:ilvl w:val="0"/>
          <w:numId w:val="6"/>
        </w:numPr>
        <w:suppressAutoHyphens w:val="0"/>
        <w:spacing w:line="276" w:lineRule="auto"/>
        <w:jc w:val="both"/>
        <w:rPr>
          <w:rFonts w:asciiTheme="minorHAnsi" w:eastAsia="Times New Roman" w:hAnsiTheme="minorHAnsi" w:cstheme="minorHAnsi"/>
          <w:color w:val="auto"/>
          <w:lang w:eastAsia="pl-PL"/>
        </w:rPr>
      </w:pPr>
      <w:r w:rsidRPr="00DF59D3">
        <w:rPr>
          <w:rFonts w:asciiTheme="minorHAnsi" w:eastAsia="Times New Roman" w:hAnsiTheme="minorHAnsi" w:cstheme="minorHAnsi"/>
          <w:color w:val="auto"/>
          <w:lang w:eastAsia="pl-PL"/>
        </w:rPr>
        <w:t>Rozwiązanie umowy i odstąpienie od umowy wymaga formy pisemnej pod rygorem nieważności. Przy czym w przypadku rozwiązania umowy należy wskazać okoliczności uzasadniające rozwiązanie.</w:t>
      </w:r>
    </w:p>
    <w:p w14:paraId="15AC92B5" w14:textId="77777777" w:rsidR="004C532D" w:rsidRPr="00DF59D3" w:rsidRDefault="004C532D" w:rsidP="00DF59D3">
      <w:pPr>
        <w:tabs>
          <w:tab w:val="left" w:pos="9498"/>
        </w:tabs>
        <w:spacing w:after="0" w:line="276" w:lineRule="auto"/>
        <w:contextualSpacing/>
        <w:jc w:val="both"/>
        <w:rPr>
          <w:rFonts w:asciiTheme="minorHAnsi" w:hAnsiTheme="minorHAnsi" w:cstheme="minorHAnsi"/>
          <w:b/>
          <w:color w:val="auto"/>
        </w:rPr>
      </w:pPr>
    </w:p>
    <w:p w14:paraId="1884DCA2" w14:textId="3D696C17" w:rsidR="004C532D" w:rsidRPr="00DF59D3" w:rsidRDefault="00E95CE5" w:rsidP="00DF59D3">
      <w:pPr>
        <w:tabs>
          <w:tab w:val="left" w:pos="9498"/>
        </w:tabs>
        <w:spacing w:after="0" w:line="276" w:lineRule="auto"/>
        <w:contextualSpacing/>
        <w:jc w:val="center"/>
        <w:rPr>
          <w:rFonts w:asciiTheme="minorHAnsi" w:hAnsiTheme="minorHAnsi" w:cstheme="minorHAnsi"/>
          <w:b/>
          <w:color w:val="auto"/>
        </w:rPr>
      </w:pPr>
      <w:r w:rsidRPr="00DF59D3">
        <w:rPr>
          <w:rFonts w:asciiTheme="minorHAnsi" w:hAnsiTheme="minorHAnsi" w:cstheme="minorHAnsi"/>
          <w:b/>
          <w:color w:val="auto"/>
        </w:rPr>
        <w:t>§ 8</w:t>
      </w:r>
    </w:p>
    <w:p w14:paraId="3BB83E28" w14:textId="26356437" w:rsidR="00F444FF" w:rsidRPr="00DF59D3" w:rsidRDefault="00F444FF" w:rsidP="00DF59D3">
      <w:pPr>
        <w:tabs>
          <w:tab w:val="left" w:pos="9498"/>
        </w:tabs>
        <w:spacing w:after="0" w:line="276" w:lineRule="auto"/>
        <w:contextualSpacing/>
        <w:jc w:val="center"/>
        <w:rPr>
          <w:rFonts w:asciiTheme="minorHAnsi" w:hAnsiTheme="minorHAnsi" w:cstheme="minorHAnsi"/>
          <w:b/>
          <w:color w:val="auto"/>
        </w:rPr>
      </w:pPr>
      <w:r w:rsidRPr="00DF59D3">
        <w:rPr>
          <w:rFonts w:asciiTheme="minorHAnsi" w:hAnsiTheme="minorHAnsi" w:cstheme="minorHAnsi"/>
          <w:b/>
          <w:color w:val="auto"/>
        </w:rPr>
        <w:t>Podwykonawcy</w:t>
      </w:r>
    </w:p>
    <w:p w14:paraId="3C10F324" w14:textId="77777777" w:rsidR="004C532D" w:rsidRPr="00DF59D3" w:rsidRDefault="008355D2" w:rsidP="00DF59D3">
      <w:pPr>
        <w:pStyle w:val="Akapitzlist"/>
        <w:numPr>
          <w:ilvl w:val="3"/>
          <w:numId w:val="6"/>
        </w:numPr>
        <w:spacing w:line="276" w:lineRule="auto"/>
        <w:ind w:left="709"/>
        <w:jc w:val="both"/>
        <w:textAlignment w:val="baseline"/>
        <w:rPr>
          <w:rFonts w:asciiTheme="minorHAnsi" w:hAnsiTheme="minorHAnsi" w:cstheme="minorHAnsi"/>
          <w:iCs/>
          <w:color w:val="auto"/>
          <w:lang w:eastAsia="pl-PL"/>
        </w:rPr>
      </w:pPr>
      <w:r w:rsidRPr="00DF59D3">
        <w:rPr>
          <w:rFonts w:asciiTheme="minorHAnsi" w:hAnsiTheme="minorHAnsi" w:cstheme="minorHAnsi"/>
          <w:iCs/>
          <w:color w:val="auto"/>
          <w:lang w:eastAsia="pl-PL"/>
        </w:rPr>
        <w:t>Strony uzgadniają, że przedmiot umowy zostanie wykonany bez pomocy podwykonawców/z udziałem podwykonawców*</w:t>
      </w:r>
    </w:p>
    <w:p w14:paraId="714C8012" w14:textId="77777777" w:rsidR="004C532D" w:rsidRPr="00DF59D3" w:rsidRDefault="008355D2" w:rsidP="00DF59D3">
      <w:pPr>
        <w:pStyle w:val="Akapitzlist"/>
        <w:spacing w:line="276" w:lineRule="auto"/>
        <w:ind w:left="723"/>
        <w:jc w:val="both"/>
        <w:textAlignment w:val="baseline"/>
        <w:rPr>
          <w:rFonts w:asciiTheme="minorHAnsi" w:eastAsia="Arial" w:hAnsiTheme="minorHAnsi" w:cstheme="minorHAnsi"/>
          <w:i/>
          <w:color w:val="auto"/>
          <w:u w:val="dotted"/>
        </w:rPr>
      </w:pP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p>
    <w:p w14:paraId="1EDA2422" w14:textId="77777777" w:rsidR="004C532D" w:rsidRPr="00DF59D3" w:rsidRDefault="008355D2" w:rsidP="00DF59D3">
      <w:pPr>
        <w:pStyle w:val="Akapitzlist"/>
        <w:spacing w:line="276" w:lineRule="auto"/>
        <w:ind w:left="723"/>
        <w:jc w:val="center"/>
        <w:textAlignment w:val="baseline"/>
        <w:rPr>
          <w:rFonts w:asciiTheme="minorHAnsi" w:eastAsia="Arial" w:hAnsiTheme="minorHAnsi" w:cstheme="minorHAnsi"/>
          <w:i/>
          <w:color w:val="auto"/>
        </w:rPr>
      </w:pPr>
      <w:r w:rsidRPr="00DF59D3">
        <w:rPr>
          <w:rFonts w:asciiTheme="minorHAnsi" w:eastAsia="Arial" w:hAnsiTheme="minorHAnsi" w:cstheme="minorHAnsi"/>
          <w:i/>
          <w:color w:val="auto"/>
        </w:rPr>
        <w:t>(nazwa / adres)</w:t>
      </w:r>
    </w:p>
    <w:p w14:paraId="31A8EDEA" w14:textId="77777777" w:rsidR="004C532D" w:rsidRPr="00DF59D3" w:rsidRDefault="008355D2" w:rsidP="00DF59D3">
      <w:pPr>
        <w:pStyle w:val="Akapitzlist"/>
        <w:spacing w:line="276" w:lineRule="auto"/>
        <w:ind w:left="0" w:firstLine="708"/>
        <w:jc w:val="both"/>
        <w:textAlignment w:val="baseline"/>
        <w:rPr>
          <w:rFonts w:asciiTheme="minorHAnsi" w:eastAsia="Arial" w:hAnsiTheme="minorHAnsi" w:cstheme="minorHAnsi"/>
          <w:color w:val="auto"/>
        </w:rPr>
      </w:pPr>
      <w:r w:rsidRPr="00DF59D3">
        <w:rPr>
          <w:rFonts w:asciiTheme="minorHAnsi" w:eastAsia="Arial" w:hAnsiTheme="minorHAnsi" w:cstheme="minorHAnsi"/>
          <w:color w:val="auto"/>
        </w:rPr>
        <w:t>któremu zostanie powierzony następujący zakres zamówienia:</w:t>
      </w:r>
    </w:p>
    <w:p w14:paraId="38BC0160" w14:textId="77777777" w:rsidR="004C532D" w:rsidRPr="00DF59D3" w:rsidRDefault="008355D2" w:rsidP="00DF59D3">
      <w:pPr>
        <w:pStyle w:val="Akapitzlist"/>
        <w:spacing w:line="276" w:lineRule="auto"/>
        <w:ind w:left="0" w:firstLine="708"/>
        <w:jc w:val="both"/>
        <w:textAlignment w:val="baseline"/>
        <w:rPr>
          <w:rFonts w:asciiTheme="minorHAnsi" w:eastAsia="Arial" w:hAnsiTheme="minorHAnsi" w:cstheme="minorHAnsi"/>
          <w:i/>
          <w:color w:val="auto"/>
          <w:u w:val="dotted"/>
        </w:rPr>
      </w:pP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p>
    <w:p w14:paraId="1F8D91C6" w14:textId="77777777" w:rsidR="004C532D" w:rsidRPr="00DF59D3" w:rsidRDefault="008355D2" w:rsidP="00DF59D3">
      <w:pPr>
        <w:pStyle w:val="Akapitzlist"/>
        <w:spacing w:line="276" w:lineRule="auto"/>
        <w:ind w:left="0" w:firstLine="708"/>
        <w:jc w:val="both"/>
        <w:textAlignment w:val="baseline"/>
        <w:rPr>
          <w:rFonts w:asciiTheme="minorHAnsi" w:eastAsia="Arial" w:hAnsiTheme="minorHAnsi" w:cstheme="minorHAnsi"/>
          <w:i/>
          <w:color w:val="auto"/>
          <w:u w:val="dotted"/>
        </w:rPr>
      </w:pP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p>
    <w:p w14:paraId="151E20DD" w14:textId="77777777" w:rsidR="004C532D" w:rsidRPr="00DF59D3" w:rsidRDefault="008355D2" w:rsidP="00DF59D3">
      <w:pPr>
        <w:pStyle w:val="Akapitzlist"/>
        <w:spacing w:line="276" w:lineRule="auto"/>
        <w:ind w:left="0" w:firstLine="708"/>
        <w:jc w:val="both"/>
        <w:textAlignment w:val="baseline"/>
        <w:rPr>
          <w:rFonts w:asciiTheme="minorHAnsi" w:eastAsia="Arial" w:hAnsiTheme="minorHAnsi" w:cstheme="minorHAnsi"/>
          <w:i/>
          <w:color w:val="auto"/>
          <w:u w:val="dotted"/>
        </w:rPr>
      </w:pP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p>
    <w:p w14:paraId="3FDF8026" w14:textId="77777777" w:rsidR="004C532D" w:rsidRPr="00DF59D3" w:rsidRDefault="008355D2" w:rsidP="00DF59D3">
      <w:pPr>
        <w:pStyle w:val="Akapitzlist"/>
        <w:spacing w:line="276" w:lineRule="auto"/>
        <w:ind w:left="0" w:firstLine="708"/>
        <w:jc w:val="both"/>
        <w:textAlignment w:val="baseline"/>
        <w:rPr>
          <w:rFonts w:asciiTheme="minorHAnsi" w:eastAsia="Arial" w:hAnsiTheme="minorHAnsi" w:cstheme="minorHAnsi"/>
          <w:i/>
          <w:color w:val="auto"/>
          <w:u w:val="dotted"/>
        </w:rPr>
      </w:pP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p>
    <w:p w14:paraId="7C43FEAE" w14:textId="77777777" w:rsidR="004C532D" w:rsidRPr="00DF59D3" w:rsidRDefault="004C532D" w:rsidP="00DF59D3">
      <w:pPr>
        <w:pStyle w:val="Akapitzlist"/>
        <w:spacing w:line="276" w:lineRule="auto"/>
        <w:ind w:left="723"/>
        <w:jc w:val="both"/>
        <w:textAlignment w:val="baseline"/>
        <w:rPr>
          <w:rFonts w:asciiTheme="minorHAnsi" w:eastAsia="Arial" w:hAnsiTheme="minorHAnsi" w:cstheme="minorHAnsi"/>
          <w:i/>
          <w:color w:val="auto"/>
          <w:u w:val="dotted"/>
        </w:rPr>
      </w:pPr>
    </w:p>
    <w:p w14:paraId="578E40FC" w14:textId="77777777" w:rsidR="004C532D" w:rsidRPr="00DF59D3" w:rsidRDefault="008355D2" w:rsidP="00DF59D3">
      <w:pPr>
        <w:pStyle w:val="Akapitzlist"/>
        <w:spacing w:line="276" w:lineRule="auto"/>
        <w:ind w:left="723"/>
        <w:jc w:val="both"/>
        <w:textAlignment w:val="baseline"/>
        <w:rPr>
          <w:rFonts w:asciiTheme="minorHAnsi" w:eastAsia="Arial" w:hAnsiTheme="minorHAnsi" w:cstheme="minorHAnsi"/>
          <w:i/>
          <w:color w:val="auto"/>
          <w:u w:val="dotted"/>
        </w:rPr>
      </w:pP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p>
    <w:p w14:paraId="075FF36B" w14:textId="77777777" w:rsidR="004C532D" w:rsidRPr="00DF59D3" w:rsidRDefault="008355D2" w:rsidP="00DF59D3">
      <w:pPr>
        <w:pStyle w:val="Akapitzlist"/>
        <w:spacing w:line="276" w:lineRule="auto"/>
        <w:ind w:left="723"/>
        <w:jc w:val="center"/>
        <w:textAlignment w:val="baseline"/>
        <w:rPr>
          <w:rFonts w:asciiTheme="minorHAnsi" w:eastAsia="Arial" w:hAnsiTheme="minorHAnsi" w:cstheme="minorHAnsi"/>
          <w:i/>
          <w:color w:val="auto"/>
        </w:rPr>
      </w:pPr>
      <w:r w:rsidRPr="00DF59D3">
        <w:rPr>
          <w:rFonts w:asciiTheme="minorHAnsi" w:eastAsia="Arial" w:hAnsiTheme="minorHAnsi" w:cstheme="minorHAnsi"/>
          <w:i/>
          <w:color w:val="auto"/>
        </w:rPr>
        <w:t>(nazwa / adres)</w:t>
      </w:r>
    </w:p>
    <w:p w14:paraId="070A0A9E" w14:textId="77777777" w:rsidR="004C532D" w:rsidRPr="00DF59D3" w:rsidRDefault="008355D2" w:rsidP="00DF59D3">
      <w:pPr>
        <w:pStyle w:val="Akapitzlist"/>
        <w:spacing w:line="276" w:lineRule="auto"/>
        <w:ind w:left="0" w:firstLine="708"/>
        <w:jc w:val="both"/>
        <w:textAlignment w:val="baseline"/>
        <w:rPr>
          <w:rFonts w:asciiTheme="minorHAnsi" w:eastAsia="Arial" w:hAnsiTheme="minorHAnsi" w:cstheme="minorHAnsi"/>
          <w:color w:val="auto"/>
        </w:rPr>
      </w:pPr>
      <w:r w:rsidRPr="00DF59D3">
        <w:rPr>
          <w:rFonts w:asciiTheme="minorHAnsi" w:eastAsia="Arial" w:hAnsiTheme="minorHAnsi" w:cstheme="minorHAnsi"/>
          <w:color w:val="auto"/>
        </w:rPr>
        <w:t>któremu zostanie powierzony następujący zakres zamówienia:</w:t>
      </w:r>
    </w:p>
    <w:p w14:paraId="27461276" w14:textId="77777777" w:rsidR="004C532D" w:rsidRPr="00DF59D3" w:rsidRDefault="008355D2" w:rsidP="00DF59D3">
      <w:pPr>
        <w:pStyle w:val="Akapitzlist"/>
        <w:spacing w:line="276" w:lineRule="auto"/>
        <w:ind w:left="0" w:firstLine="708"/>
        <w:jc w:val="both"/>
        <w:textAlignment w:val="baseline"/>
        <w:rPr>
          <w:rFonts w:asciiTheme="minorHAnsi" w:eastAsia="Arial" w:hAnsiTheme="minorHAnsi" w:cstheme="minorHAnsi"/>
          <w:i/>
          <w:color w:val="auto"/>
          <w:u w:val="dotted"/>
        </w:rPr>
      </w:pP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p>
    <w:p w14:paraId="463F0226" w14:textId="77777777" w:rsidR="004C532D" w:rsidRPr="00DF59D3" w:rsidRDefault="008355D2" w:rsidP="00DF59D3">
      <w:pPr>
        <w:pStyle w:val="Akapitzlist"/>
        <w:spacing w:line="276" w:lineRule="auto"/>
        <w:ind w:left="0" w:firstLine="708"/>
        <w:jc w:val="both"/>
        <w:textAlignment w:val="baseline"/>
        <w:rPr>
          <w:rFonts w:asciiTheme="minorHAnsi" w:eastAsia="Arial" w:hAnsiTheme="minorHAnsi" w:cstheme="minorHAnsi"/>
          <w:i/>
          <w:color w:val="auto"/>
          <w:u w:val="dotted"/>
        </w:rPr>
      </w:pP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p>
    <w:p w14:paraId="7A423801" w14:textId="77777777" w:rsidR="004C532D" w:rsidRPr="00DF59D3" w:rsidRDefault="008355D2" w:rsidP="00DF59D3">
      <w:pPr>
        <w:pStyle w:val="Akapitzlist"/>
        <w:spacing w:line="276" w:lineRule="auto"/>
        <w:ind w:left="0" w:firstLine="708"/>
        <w:jc w:val="both"/>
        <w:textAlignment w:val="baseline"/>
        <w:rPr>
          <w:rFonts w:asciiTheme="minorHAnsi" w:eastAsia="Arial" w:hAnsiTheme="minorHAnsi" w:cstheme="minorHAnsi"/>
          <w:i/>
          <w:color w:val="auto"/>
          <w:u w:val="dotted"/>
        </w:rPr>
      </w:pP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p>
    <w:p w14:paraId="596B7426" w14:textId="77777777" w:rsidR="004C532D" w:rsidRPr="00DF59D3" w:rsidRDefault="008355D2" w:rsidP="00DF59D3">
      <w:pPr>
        <w:pStyle w:val="Akapitzlist"/>
        <w:spacing w:line="276" w:lineRule="auto"/>
        <w:ind w:left="0" w:firstLine="708"/>
        <w:jc w:val="both"/>
        <w:textAlignment w:val="baseline"/>
        <w:rPr>
          <w:rFonts w:asciiTheme="minorHAnsi" w:eastAsia="Arial" w:hAnsiTheme="minorHAnsi" w:cstheme="minorHAnsi"/>
          <w:i/>
          <w:color w:val="auto"/>
          <w:u w:val="dotted"/>
        </w:rPr>
      </w:pP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r w:rsidRPr="00DF59D3">
        <w:rPr>
          <w:rFonts w:asciiTheme="minorHAnsi" w:eastAsia="Arial" w:hAnsiTheme="minorHAnsi" w:cstheme="minorHAnsi"/>
          <w:i/>
          <w:color w:val="auto"/>
          <w:u w:val="dotted"/>
        </w:rPr>
        <w:tab/>
      </w:r>
    </w:p>
    <w:p w14:paraId="0A53C454" w14:textId="77777777" w:rsidR="00C66170" w:rsidRPr="00DF59D3" w:rsidRDefault="008355D2" w:rsidP="00DF59D3">
      <w:pPr>
        <w:pStyle w:val="Akapitzlist"/>
        <w:spacing w:line="276" w:lineRule="auto"/>
        <w:ind w:left="0" w:firstLine="708"/>
        <w:jc w:val="both"/>
        <w:textAlignment w:val="baseline"/>
        <w:rPr>
          <w:rFonts w:asciiTheme="minorHAnsi" w:eastAsia="Arial" w:hAnsiTheme="minorHAnsi" w:cstheme="minorHAnsi"/>
          <w:i/>
          <w:color w:val="auto"/>
          <w:u w:val="dotted"/>
        </w:rPr>
      </w:pPr>
      <w:r w:rsidRPr="00DF59D3">
        <w:rPr>
          <w:rFonts w:asciiTheme="minorHAnsi" w:eastAsia="Arial" w:hAnsiTheme="minorHAnsi" w:cstheme="minorHAnsi"/>
          <w:i/>
          <w:color w:val="auto"/>
        </w:rPr>
        <w:t>(* niepotrzebne skreślić)</w:t>
      </w:r>
    </w:p>
    <w:p w14:paraId="4A9F7AEB" w14:textId="77777777" w:rsidR="00C66170" w:rsidRPr="00DF59D3" w:rsidRDefault="008355D2" w:rsidP="00DF59D3">
      <w:pPr>
        <w:pStyle w:val="Akapitzlist"/>
        <w:numPr>
          <w:ilvl w:val="0"/>
          <w:numId w:val="22"/>
        </w:numPr>
        <w:spacing w:line="276" w:lineRule="auto"/>
        <w:jc w:val="both"/>
        <w:textAlignment w:val="baseline"/>
        <w:rPr>
          <w:rFonts w:asciiTheme="minorHAnsi" w:eastAsia="Arial" w:hAnsiTheme="minorHAnsi" w:cstheme="minorHAnsi"/>
          <w:i/>
          <w:color w:val="auto"/>
          <w:u w:val="dotted"/>
        </w:rPr>
      </w:pPr>
      <w:r w:rsidRPr="00DF59D3">
        <w:rPr>
          <w:rFonts w:asciiTheme="minorHAnsi" w:hAnsiTheme="minorHAnsi" w:cstheme="minorHAnsi"/>
          <w:iCs/>
          <w:color w:val="auto"/>
          <w:lang w:eastAsia="pl-PL"/>
        </w:rPr>
        <w:t>Wykonawca w zakresie pozostałej części przedmiot umowy wykona samodzielnie.</w:t>
      </w:r>
    </w:p>
    <w:p w14:paraId="633B703F" w14:textId="77777777" w:rsidR="00C66170" w:rsidRPr="00DF59D3" w:rsidRDefault="008355D2" w:rsidP="00DF59D3">
      <w:pPr>
        <w:pStyle w:val="Akapitzlist"/>
        <w:numPr>
          <w:ilvl w:val="0"/>
          <w:numId w:val="22"/>
        </w:numPr>
        <w:spacing w:line="276" w:lineRule="auto"/>
        <w:jc w:val="both"/>
        <w:textAlignment w:val="baseline"/>
        <w:rPr>
          <w:rFonts w:asciiTheme="minorHAnsi" w:eastAsia="Arial" w:hAnsiTheme="minorHAnsi" w:cstheme="minorHAnsi"/>
          <w:i/>
          <w:color w:val="auto"/>
          <w:u w:val="dotted"/>
        </w:rPr>
      </w:pPr>
      <w:r w:rsidRPr="00DF59D3">
        <w:rPr>
          <w:rFonts w:asciiTheme="minorHAnsi" w:hAnsiTheme="minorHAnsi" w:cstheme="minorHAnsi"/>
          <w:iCs/>
          <w:color w:val="auto"/>
          <w:lang w:eastAsia="pl-PL"/>
        </w:rPr>
        <w:t>Zawarcie umowy z podwykonawcą (-</w:t>
      </w:r>
      <w:proofErr w:type="spellStart"/>
      <w:r w:rsidRPr="00DF59D3">
        <w:rPr>
          <w:rFonts w:asciiTheme="minorHAnsi" w:hAnsiTheme="minorHAnsi" w:cstheme="minorHAnsi"/>
          <w:iCs/>
          <w:color w:val="auto"/>
          <w:lang w:eastAsia="pl-PL"/>
        </w:rPr>
        <w:t>ami</w:t>
      </w:r>
      <w:proofErr w:type="spellEnd"/>
      <w:r w:rsidRPr="00DF59D3">
        <w:rPr>
          <w:rFonts w:asciiTheme="minorHAnsi" w:hAnsiTheme="minorHAnsi" w:cstheme="minorHAnsi"/>
          <w:iCs/>
          <w:color w:val="auto"/>
          <w:lang w:eastAsia="pl-PL"/>
        </w:rPr>
        <w:t xml:space="preserve">) wymienionym(i) w ust. 1 wymaga formy pisemnej. </w:t>
      </w:r>
    </w:p>
    <w:p w14:paraId="7A4E09C8" w14:textId="77777777" w:rsidR="00C66170" w:rsidRPr="00DF59D3" w:rsidRDefault="008355D2" w:rsidP="00DF59D3">
      <w:pPr>
        <w:pStyle w:val="Akapitzlist"/>
        <w:numPr>
          <w:ilvl w:val="0"/>
          <w:numId w:val="22"/>
        </w:numPr>
        <w:spacing w:line="276" w:lineRule="auto"/>
        <w:jc w:val="both"/>
        <w:textAlignment w:val="baseline"/>
        <w:rPr>
          <w:rFonts w:asciiTheme="minorHAnsi" w:eastAsia="Arial" w:hAnsiTheme="minorHAnsi" w:cstheme="minorHAnsi"/>
          <w:i/>
          <w:color w:val="auto"/>
          <w:u w:val="dotted"/>
        </w:rPr>
      </w:pPr>
      <w:r w:rsidRPr="00DF59D3">
        <w:rPr>
          <w:rFonts w:asciiTheme="minorHAnsi" w:hAnsiTheme="minorHAnsi" w:cstheme="minorHAnsi"/>
          <w:iCs/>
          <w:color w:val="auto"/>
          <w:lang w:eastAsia="pl-PL"/>
        </w:rPr>
        <w:t>Wykonawca zawiadamia Zamawiającego o wszelkich zmianach danych, o których mowa w ust. 1.</w:t>
      </w:r>
    </w:p>
    <w:p w14:paraId="1EDA4940" w14:textId="77777777" w:rsidR="00C66170" w:rsidRPr="00DF59D3" w:rsidRDefault="008355D2" w:rsidP="00DF59D3">
      <w:pPr>
        <w:pStyle w:val="Akapitzlist"/>
        <w:numPr>
          <w:ilvl w:val="0"/>
          <w:numId w:val="22"/>
        </w:numPr>
        <w:spacing w:line="276" w:lineRule="auto"/>
        <w:jc w:val="both"/>
        <w:textAlignment w:val="baseline"/>
        <w:rPr>
          <w:rFonts w:asciiTheme="minorHAnsi" w:eastAsia="Arial" w:hAnsiTheme="minorHAnsi" w:cstheme="minorHAnsi"/>
          <w:i/>
          <w:color w:val="auto"/>
          <w:u w:val="dotted"/>
        </w:rPr>
      </w:pPr>
      <w:r w:rsidRPr="00DF59D3">
        <w:rPr>
          <w:rFonts w:asciiTheme="minorHAnsi" w:hAnsiTheme="minorHAnsi" w:cstheme="minorHAnsi"/>
          <w:iCs/>
          <w:color w:val="auto"/>
          <w:lang w:eastAsia="pl-PL"/>
        </w:rPr>
        <w:t>Za działania, zaniechania, uchybienia lub zaniedbania osób trzecich, którymi Wykonawca posługuje się przy wykonywaniu niniejszej umowy, w tym podwykonawców, ich pracowników, lub współpracowników, Wykonawca odpowiada jak za swoje własne działania, zaniechania, uchybienia lub zaniedbania</w:t>
      </w:r>
      <w:r w:rsidRPr="00DF59D3">
        <w:rPr>
          <w:rFonts w:asciiTheme="minorHAnsi" w:hAnsiTheme="minorHAnsi" w:cstheme="minorHAnsi"/>
          <w:color w:val="auto"/>
          <w:lang w:eastAsia="pl-PL"/>
        </w:rPr>
        <w:t>.</w:t>
      </w:r>
    </w:p>
    <w:p w14:paraId="3738DF03" w14:textId="77777777" w:rsidR="00C66170" w:rsidRPr="00DF59D3" w:rsidRDefault="008355D2" w:rsidP="00DF59D3">
      <w:pPr>
        <w:pStyle w:val="Akapitzlist"/>
        <w:numPr>
          <w:ilvl w:val="0"/>
          <w:numId w:val="22"/>
        </w:numPr>
        <w:spacing w:line="276" w:lineRule="auto"/>
        <w:jc w:val="both"/>
        <w:textAlignment w:val="baseline"/>
        <w:rPr>
          <w:rFonts w:asciiTheme="minorHAnsi" w:eastAsia="Arial" w:hAnsiTheme="minorHAnsi" w:cstheme="minorHAnsi"/>
          <w:i/>
          <w:color w:val="auto"/>
          <w:u w:val="dotted"/>
        </w:rPr>
      </w:pPr>
      <w:r w:rsidRPr="00DF59D3">
        <w:rPr>
          <w:rFonts w:asciiTheme="minorHAnsi" w:hAnsiTheme="minorHAnsi" w:cstheme="minorHAnsi"/>
          <w:iCs/>
          <w:color w:val="auto"/>
          <w:lang w:eastAsia="pl-PL"/>
        </w:rPr>
        <w:t>Wykonawca oświadcza, że nie korzysta z podwykonawców, którzy w ramach przetwarzania danych osobowych z tytułu obsługi niniejszej umowy realizowali by to zadanie poza obszarem EOG.</w:t>
      </w:r>
    </w:p>
    <w:p w14:paraId="1BD049DD" w14:textId="77777777" w:rsidR="00C66170" w:rsidRPr="00DF59D3" w:rsidRDefault="008355D2" w:rsidP="00DF59D3">
      <w:pPr>
        <w:pStyle w:val="Akapitzlist"/>
        <w:numPr>
          <w:ilvl w:val="0"/>
          <w:numId w:val="22"/>
        </w:numPr>
        <w:spacing w:line="276" w:lineRule="auto"/>
        <w:jc w:val="both"/>
        <w:textAlignment w:val="baseline"/>
        <w:rPr>
          <w:rFonts w:asciiTheme="minorHAnsi" w:eastAsia="Arial" w:hAnsiTheme="minorHAnsi" w:cstheme="minorHAnsi"/>
          <w:i/>
          <w:color w:val="auto"/>
          <w:u w:val="dotted"/>
        </w:rPr>
      </w:pPr>
      <w:r w:rsidRPr="00DF59D3">
        <w:rPr>
          <w:rFonts w:asciiTheme="minorHAnsi" w:hAnsiTheme="minorHAnsi" w:cstheme="minorHAnsi"/>
          <w:iCs/>
          <w:color w:val="auto"/>
          <w:lang w:eastAsia="pl-PL"/>
        </w:rPr>
        <w:t xml:space="preserve">Wykonawca powierzając dane osobowe podwykonawcy zobowiązany jest zapewnić </w:t>
      </w:r>
      <w:r w:rsidRPr="00DF59D3">
        <w:rPr>
          <w:rFonts w:asciiTheme="minorHAnsi" w:hAnsiTheme="minorHAnsi" w:cstheme="minorHAnsi"/>
          <w:iCs/>
          <w:color w:val="auto"/>
          <w:lang w:eastAsia="pl-PL"/>
        </w:rPr>
        <w:br/>
        <w:t>w dalszej umowie spełnianie przez inny podmiot wymogów w zakresie ochrony danych osobowych na poziomie co najmniej takim samym, jak przewidziany w niniejszej Umowie.</w:t>
      </w:r>
    </w:p>
    <w:p w14:paraId="20AE599C" w14:textId="77777777" w:rsidR="004C532D" w:rsidRPr="00DF59D3" w:rsidRDefault="008355D2" w:rsidP="00DF59D3">
      <w:pPr>
        <w:pStyle w:val="Akapitzlist"/>
        <w:numPr>
          <w:ilvl w:val="0"/>
          <w:numId w:val="22"/>
        </w:numPr>
        <w:spacing w:line="276" w:lineRule="auto"/>
        <w:jc w:val="both"/>
        <w:textAlignment w:val="baseline"/>
        <w:rPr>
          <w:rFonts w:asciiTheme="minorHAnsi" w:eastAsia="Arial" w:hAnsiTheme="minorHAnsi" w:cstheme="minorHAnsi"/>
          <w:i/>
          <w:color w:val="auto"/>
          <w:u w:val="dotted"/>
        </w:rPr>
      </w:pPr>
      <w:r w:rsidRPr="00DF59D3">
        <w:rPr>
          <w:rFonts w:asciiTheme="minorHAnsi" w:hAnsiTheme="minorHAnsi" w:cstheme="minorHAnsi"/>
          <w:color w:val="auto"/>
          <w:lang w:eastAsia="pl-PL"/>
        </w:rPr>
        <w:t xml:space="preserve">Wykonawca ponosi pełną odpowiedzialność za dokonywanie w terminie wszelkich rozliczeń finansowych z </w:t>
      </w:r>
      <w:r w:rsidRPr="00DF59D3">
        <w:rPr>
          <w:rFonts w:asciiTheme="minorHAnsi" w:hAnsiTheme="minorHAnsi" w:cstheme="minorHAnsi"/>
          <w:iCs/>
          <w:color w:val="auto"/>
          <w:lang w:eastAsia="pl-PL"/>
        </w:rPr>
        <w:t>podwykonawcą (-</w:t>
      </w:r>
      <w:proofErr w:type="spellStart"/>
      <w:r w:rsidRPr="00DF59D3">
        <w:rPr>
          <w:rFonts w:asciiTheme="minorHAnsi" w:hAnsiTheme="minorHAnsi" w:cstheme="minorHAnsi"/>
          <w:iCs/>
          <w:color w:val="auto"/>
          <w:lang w:eastAsia="pl-PL"/>
        </w:rPr>
        <w:t>ami</w:t>
      </w:r>
      <w:proofErr w:type="spellEnd"/>
      <w:r w:rsidRPr="00DF59D3">
        <w:rPr>
          <w:rFonts w:asciiTheme="minorHAnsi" w:hAnsiTheme="minorHAnsi" w:cstheme="minorHAnsi"/>
          <w:iCs/>
          <w:color w:val="auto"/>
          <w:lang w:eastAsia="pl-PL"/>
        </w:rPr>
        <w:t>)</w:t>
      </w:r>
      <w:r w:rsidRPr="00DF59D3">
        <w:rPr>
          <w:rFonts w:asciiTheme="minorHAnsi" w:hAnsiTheme="minorHAnsi" w:cstheme="minorHAnsi"/>
          <w:color w:val="auto"/>
          <w:lang w:eastAsia="pl-PL"/>
        </w:rPr>
        <w:t>.</w:t>
      </w:r>
    </w:p>
    <w:p w14:paraId="5BB08399" w14:textId="77777777" w:rsidR="004C532D" w:rsidRPr="00DF59D3" w:rsidRDefault="004C532D" w:rsidP="00DF59D3">
      <w:pPr>
        <w:spacing w:after="0" w:line="276" w:lineRule="auto"/>
        <w:jc w:val="both"/>
        <w:rPr>
          <w:rFonts w:asciiTheme="minorHAnsi" w:hAnsiTheme="minorHAnsi" w:cstheme="minorHAnsi"/>
          <w:b/>
          <w:color w:val="auto"/>
        </w:rPr>
      </w:pPr>
    </w:p>
    <w:p w14:paraId="1DB55AD4" w14:textId="79657361" w:rsidR="004C532D" w:rsidRPr="00DF59D3" w:rsidRDefault="00E95CE5" w:rsidP="00DF59D3">
      <w:pPr>
        <w:spacing w:after="0" w:line="276" w:lineRule="auto"/>
        <w:jc w:val="center"/>
        <w:rPr>
          <w:rFonts w:asciiTheme="minorHAnsi" w:hAnsiTheme="minorHAnsi" w:cstheme="minorHAnsi"/>
          <w:b/>
          <w:color w:val="auto"/>
        </w:rPr>
      </w:pPr>
      <w:r w:rsidRPr="00DF59D3">
        <w:rPr>
          <w:rFonts w:asciiTheme="minorHAnsi" w:hAnsiTheme="minorHAnsi" w:cstheme="minorHAnsi"/>
          <w:b/>
          <w:color w:val="auto"/>
        </w:rPr>
        <w:t>§ 9</w:t>
      </w:r>
    </w:p>
    <w:p w14:paraId="4B201B0C" w14:textId="24E3F8BE" w:rsidR="002C5792" w:rsidRPr="00DF59D3" w:rsidRDefault="002C5792" w:rsidP="00DF59D3">
      <w:pPr>
        <w:spacing w:after="0" w:line="276" w:lineRule="auto"/>
        <w:jc w:val="center"/>
        <w:rPr>
          <w:rFonts w:asciiTheme="minorHAnsi" w:hAnsiTheme="minorHAnsi" w:cstheme="minorHAnsi"/>
          <w:b/>
          <w:color w:val="auto"/>
        </w:rPr>
      </w:pPr>
      <w:r w:rsidRPr="00DF59D3">
        <w:rPr>
          <w:rFonts w:asciiTheme="minorHAnsi" w:hAnsiTheme="minorHAnsi" w:cstheme="minorHAnsi"/>
          <w:b/>
          <w:color w:val="auto"/>
        </w:rPr>
        <w:t>Umowa powierzenia danych osobowych</w:t>
      </w:r>
    </w:p>
    <w:p w14:paraId="29BA66D0" w14:textId="41932A85" w:rsidR="002C5792" w:rsidRPr="00DF59D3" w:rsidRDefault="002C5792" w:rsidP="00DF59D3">
      <w:pPr>
        <w:pStyle w:val="Akapitzlist"/>
        <w:numPr>
          <w:ilvl w:val="3"/>
          <w:numId w:val="22"/>
        </w:numPr>
        <w:spacing w:line="276" w:lineRule="auto"/>
        <w:ind w:left="720" w:hanging="357"/>
        <w:jc w:val="both"/>
        <w:rPr>
          <w:rFonts w:asciiTheme="minorHAnsi" w:hAnsiTheme="minorHAnsi" w:cstheme="minorHAnsi"/>
        </w:rPr>
      </w:pPr>
      <w:r w:rsidRPr="00DF59D3">
        <w:rPr>
          <w:rFonts w:asciiTheme="minorHAnsi" w:hAnsiTheme="minorHAnsi" w:cstheme="minorHAnsi"/>
        </w:rPr>
        <w:t>Z uwagi na przekazanie przez Zamawiającego Wykona</w:t>
      </w:r>
      <w:r w:rsidR="00C2085A">
        <w:rPr>
          <w:rFonts w:asciiTheme="minorHAnsi" w:hAnsiTheme="minorHAnsi" w:cstheme="minorHAnsi"/>
        </w:rPr>
        <w:t xml:space="preserve">wcy danych osobowych </w:t>
      </w:r>
      <w:r w:rsidR="00C2085A">
        <w:rPr>
          <w:rFonts w:asciiTheme="minorHAnsi" w:hAnsiTheme="minorHAnsi" w:cstheme="minorHAnsi"/>
        </w:rPr>
        <w:br/>
        <w:t xml:space="preserve">w związku </w:t>
      </w:r>
      <w:r w:rsidRPr="00DF59D3">
        <w:rPr>
          <w:rFonts w:asciiTheme="minorHAnsi" w:hAnsiTheme="minorHAnsi" w:cstheme="minorHAnsi"/>
        </w:rPr>
        <w:t>z realizacją niniejszej umowy, Strony podpiszą umowę powierzenia danych osobowych.</w:t>
      </w:r>
    </w:p>
    <w:p w14:paraId="5EF29682" w14:textId="6DFA9781" w:rsidR="002C5792" w:rsidRPr="00DF59D3" w:rsidRDefault="002C5792" w:rsidP="00DF59D3">
      <w:pPr>
        <w:pStyle w:val="Akapitzlist"/>
        <w:numPr>
          <w:ilvl w:val="3"/>
          <w:numId w:val="22"/>
        </w:numPr>
        <w:spacing w:line="276" w:lineRule="auto"/>
        <w:ind w:left="720" w:hanging="357"/>
        <w:jc w:val="both"/>
        <w:rPr>
          <w:rFonts w:asciiTheme="minorHAnsi" w:hAnsiTheme="minorHAnsi" w:cstheme="minorHAnsi"/>
        </w:rPr>
      </w:pPr>
      <w:r w:rsidRPr="00DF59D3">
        <w:rPr>
          <w:rFonts w:asciiTheme="minorHAnsi" w:hAnsiTheme="minorHAnsi" w:cstheme="minorHAnsi"/>
        </w:rPr>
        <w:t>W celu z</w:t>
      </w:r>
      <w:r w:rsidR="00803F0A" w:rsidRPr="00DF59D3">
        <w:rPr>
          <w:rFonts w:asciiTheme="minorHAnsi" w:hAnsiTheme="minorHAnsi" w:cstheme="minorHAnsi"/>
        </w:rPr>
        <w:t>awarcia umowy, o której mowa w ust.</w:t>
      </w:r>
      <w:r w:rsidRPr="00DF59D3">
        <w:rPr>
          <w:rFonts w:asciiTheme="minorHAnsi" w:hAnsiTheme="minorHAnsi" w:cstheme="minorHAnsi"/>
        </w:rPr>
        <w:t xml:space="preserve"> 1 Zamawiający przeprowadzi </w:t>
      </w:r>
      <w:r w:rsidR="00C2085A">
        <w:rPr>
          <w:rFonts w:asciiTheme="minorHAnsi" w:hAnsiTheme="minorHAnsi" w:cstheme="minorHAnsi"/>
        </w:rPr>
        <w:br/>
      </w:r>
      <w:r w:rsidRPr="00DF59D3">
        <w:rPr>
          <w:rFonts w:asciiTheme="minorHAnsi" w:hAnsiTheme="minorHAnsi" w:cstheme="minorHAnsi"/>
        </w:rPr>
        <w:t>z Wykonawcą ankietę oceny podmiotu przetwarzającego, która będzie stanowiła Załącznik nr 1 do umowy powierzenia przetwarzania danych osobowych.</w:t>
      </w:r>
    </w:p>
    <w:p w14:paraId="0F96E3B6" w14:textId="77777777" w:rsidR="002C5792" w:rsidRPr="00DF59D3" w:rsidRDefault="002C5792" w:rsidP="00DF59D3">
      <w:pPr>
        <w:pStyle w:val="Akapitzlist"/>
        <w:spacing w:line="276" w:lineRule="auto"/>
        <w:rPr>
          <w:rFonts w:asciiTheme="minorHAnsi" w:hAnsiTheme="minorHAnsi" w:cstheme="minorHAnsi"/>
        </w:rPr>
      </w:pPr>
    </w:p>
    <w:p w14:paraId="45D3177E" w14:textId="77777777" w:rsidR="00C2085A" w:rsidRDefault="00C2085A" w:rsidP="00DF59D3">
      <w:pPr>
        <w:spacing w:after="0" w:line="276" w:lineRule="auto"/>
        <w:jc w:val="center"/>
        <w:rPr>
          <w:rFonts w:asciiTheme="minorHAnsi" w:hAnsiTheme="minorHAnsi" w:cstheme="minorHAnsi"/>
          <w:b/>
          <w:color w:val="auto"/>
        </w:rPr>
      </w:pPr>
    </w:p>
    <w:p w14:paraId="7E42DA7C" w14:textId="4808C069" w:rsidR="002C5792" w:rsidRPr="00DF59D3" w:rsidRDefault="002C5792" w:rsidP="00DF59D3">
      <w:pPr>
        <w:spacing w:after="0" w:line="276" w:lineRule="auto"/>
        <w:jc w:val="center"/>
        <w:rPr>
          <w:rFonts w:asciiTheme="minorHAnsi" w:hAnsiTheme="minorHAnsi" w:cstheme="minorHAnsi"/>
          <w:b/>
          <w:color w:val="auto"/>
        </w:rPr>
      </w:pPr>
      <w:r w:rsidRPr="00DF59D3">
        <w:rPr>
          <w:rFonts w:asciiTheme="minorHAnsi" w:hAnsiTheme="minorHAnsi" w:cstheme="minorHAnsi"/>
          <w:b/>
          <w:color w:val="auto"/>
        </w:rPr>
        <w:t>§ 10</w:t>
      </w:r>
    </w:p>
    <w:p w14:paraId="69526A18" w14:textId="19BD0BF0" w:rsidR="00F444FF" w:rsidRPr="00DF59D3" w:rsidRDefault="00F444FF" w:rsidP="00DF59D3">
      <w:pPr>
        <w:spacing w:after="0" w:line="276" w:lineRule="auto"/>
        <w:jc w:val="center"/>
        <w:rPr>
          <w:rFonts w:asciiTheme="minorHAnsi" w:hAnsiTheme="minorHAnsi" w:cstheme="minorHAnsi"/>
          <w:b/>
          <w:color w:val="auto"/>
        </w:rPr>
      </w:pPr>
      <w:r w:rsidRPr="00DF59D3">
        <w:rPr>
          <w:rFonts w:asciiTheme="minorHAnsi" w:hAnsiTheme="minorHAnsi" w:cstheme="minorHAnsi"/>
          <w:b/>
          <w:color w:val="auto"/>
        </w:rPr>
        <w:t>Zachowanie poufności</w:t>
      </w:r>
    </w:p>
    <w:p w14:paraId="516A2D1D" w14:textId="77777777" w:rsidR="004C532D" w:rsidRPr="00DF59D3" w:rsidRDefault="008355D2" w:rsidP="00DF59D3">
      <w:pPr>
        <w:pStyle w:val="Akapitzlist"/>
        <w:widowControl/>
        <w:numPr>
          <w:ilvl w:val="3"/>
          <w:numId w:val="13"/>
        </w:numPr>
        <w:suppressAutoHyphens w:val="0"/>
        <w:spacing w:line="276" w:lineRule="auto"/>
        <w:ind w:left="723"/>
        <w:jc w:val="both"/>
        <w:rPr>
          <w:rFonts w:asciiTheme="minorHAnsi" w:hAnsiTheme="minorHAnsi" w:cstheme="minorHAnsi"/>
          <w:color w:val="auto"/>
          <w:lang w:eastAsia="pl-PL"/>
        </w:rPr>
      </w:pPr>
      <w:r w:rsidRPr="00DF59D3">
        <w:rPr>
          <w:rFonts w:asciiTheme="minorHAnsi" w:hAnsiTheme="minorHAnsi" w:cstheme="minorHAnsi"/>
          <w:color w:val="auto"/>
          <w:lang w:eastAsia="pl-PL"/>
        </w:rPr>
        <w:t>Wykonawca zobowiązuje się do zachowania w tajemnicy wszelkich informacji i danych otrzymanych i uzyskanych od Zamawiających w związku z wykonaniem zobowiązań wynikających z umowy.</w:t>
      </w:r>
    </w:p>
    <w:p w14:paraId="15D7237C" w14:textId="43C9311E" w:rsidR="004C532D" w:rsidRPr="00DF59D3" w:rsidRDefault="008355D2" w:rsidP="00DF59D3">
      <w:pPr>
        <w:pStyle w:val="Akapitzlist"/>
        <w:widowControl/>
        <w:numPr>
          <w:ilvl w:val="3"/>
          <w:numId w:val="13"/>
        </w:numPr>
        <w:suppressAutoHyphens w:val="0"/>
        <w:spacing w:line="276" w:lineRule="auto"/>
        <w:ind w:left="723"/>
        <w:jc w:val="both"/>
        <w:rPr>
          <w:rFonts w:asciiTheme="minorHAnsi" w:hAnsiTheme="minorHAnsi" w:cstheme="minorHAnsi"/>
          <w:color w:val="auto"/>
          <w:lang w:eastAsia="pl-PL"/>
        </w:rPr>
      </w:pPr>
      <w:r w:rsidRPr="00DF59D3">
        <w:rPr>
          <w:rFonts w:asciiTheme="minorHAnsi" w:hAnsiTheme="minorHAnsi" w:cstheme="minorHAnsi"/>
          <w:color w:val="auto"/>
          <w:lang w:eastAsia="pl-PL"/>
        </w:rPr>
        <w:t>Obowiązek określony w ust. 1 niniejszego paragrafu nie dotyczy udostępniania informacji na podstawie bezwzględnie obow</w:t>
      </w:r>
      <w:r w:rsidR="00F565BE">
        <w:rPr>
          <w:rFonts w:asciiTheme="minorHAnsi" w:hAnsiTheme="minorHAnsi" w:cstheme="minorHAnsi"/>
          <w:color w:val="auto"/>
          <w:lang w:eastAsia="pl-PL"/>
        </w:rPr>
        <w:t xml:space="preserve">iązujących przepisów prawa, a w </w:t>
      </w:r>
      <w:r w:rsidRPr="00DF59D3">
        <w:rPr>
          <w:rFonts w:asciiTheme="minorHAnsi" w:hAnsiTheme="minorHAnsi" w:cstheme="minorHAnsi"/>
          <w:color w:val="auto"/>
          <w:lang w:eastAsia="pl-PL"/>
        </w:rPr>
        <w:t xml:space="preserve">szczególności na żądanie sądu, prokuratury, organów podatkowych lub organów kontrolnych. </w:t>
      </w:r>
    </w:p>
    <w:p w14:paraId="7978F960" w14:textId="186E1BA0" w:rsidR="004C532D" w:rsidRPr="00DF59D3" w:rsidRDefault="008355D2" w:rsidP="00DF59D3">
      <w:pPr>
        <w:pStyle w:val="Akapitzlist"/>
        <w:widowControl/>
        <w:numPr>
          <w:ilvl w:val="3"/>
          <w:numId w:val="13"/>
        </w:numPr>
        <w:suppressAutoHyphens w:val="0"/>
        <w:spacing w:line="276" w:lineRule="auto"/>
        <w:ind w:left="723"/>
        <w:jc w:val="both"/>
        <w:rPr>
          <w:rFonts w:asciiTheme="minorHAnsi" w:hAnsiTheme="minorHAnsi" w:cstheme="minorHAnsi"/>
          <w:color w:val="auto"/>
          <w:lang w:eastAsia="pl-PL"/>
        </w:rPr>
      </w:pPr>
      <w:r w:rsidRPr="00DF59D3">
        <w:rPr>
          <w:rFonts w:asciiTheme="minorHAnsi" w:hAnsiTheme="minorHAnsi" w:cstheme="minorHAnsi"/>
          <w:color w:val="auto"/>
          <w:lang w:eastAsia="pl-PL"/>
        </w:rPr>
        <w:t>Wykonawca zobowiązuje się, przy przetwarzaniu otrzymanych od Zamawiającego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3103D3F5" w14:textId="77777777" w:rsidR="004C532D" w:rsidRPr="00DF59D3" w:rsidRDefault="008355D2" w:rsidP="00DF59D3">
      <w:pPr>
        <w:pStyle w:val="Akapitzlist"/>
        <w:widowControl/>
        <w:numPr>
          <w:ilvl w:val="3"/>
          <w:numId w:val="13"/>
        </w:numPr>
        <w:suppressAutoHyphens w:val="0"/>
        <w:spacing w:line="276" w:lineRule="auto"/>
        <w:ind w:left="723"/>
        <w:jc w:val="both"/>
        <w:rPr>
          <w:rFonts w:asciiTheme="minorHAnsi" w:hAnsiTheme="minorHAnsi" w:cstheme="minorHAnsi"/>
          <w:color w:val="auto"/>
          <w:lang w:eastAsia="pl-PL"/>
        </w:rPr>
      </w:pPr>
      <w:r w:rsidRPr="00DF59D3">
        <w:rPr>
          <w:rFonts w:asciiTheme="minorHAnsi" w:hAnsiTheme="minorHAnsi" w:cstheme="minorHAnsi"/>
          <w:color w:val="auto"/>
          <w:lang w:eastAsia="pl-PL"/>
        </w:rPr>
        <w:t>Wykonawca ponosi odpowiedzialność za zachowanie tajemnicy przez swoich pracowników, podwykonawców i wszelkie inne osoby, którymi będzie się posługiwać przy wykonywaniu umowy.</w:t>
      </w:r>
    </w:p>
    <w:p w14:paraId="7AE7300C" w14:textId="532686CA" w:rsidR="004C532D" w:rsidRPr="00DF59D3" w:rsidRDefault="008355D2" w:rsidP="00DF59D3">
      <w:pPr>
        <w:pStyle w:val="Akapitzlist"/>
        <w:widowControl/>
        <w:numPr>
          <w:ilvl w:val="3"/>
          <w:numId w:val="13"/>
        </w:numPr>
        <w:suppressAutoHyphens w:val="0"/>
        <w:spacing w:line="276" w:lineRule="auto"/>
        <w:ind w:left="723"/>
        <w:jc w:val="both"/>
        <w:rPr>
          <w:rFonts w:asciiTheme="minorHAnsi" w:hAnsiTheme="minorHAnsi" w:cstheme="minorHAnsi"/>
          <w:color w:val="auto"/>
          <w:lang w:eastAsia="pl-PL"/>
        </w:rPr>
      </w:pPr>
      <w:r w:rsidRPr="00DF59D3">
        <w:rPr>
          <w:rFonts w:asciiTheme="minorHAnsi" w:hAnsiTheme="minorHAnsi" w:cstheme="minorHAnsi"/>
          <w:color w:val="auto"/>
          <w:lang w:eastAsia="pl-PL"/>
        </w:rPr>
        <w:t xml:space="preserve">Wykonawca odpowiada za szkodę wyrządzoną Zamawiającym przez ujawnienie, przekazanie, wykorzystanie, zbycie lub oferowanie do zbycia informacji otrzymanych od Zamawiających, wbrew postanowieniom umowy. Zobowiązanie to wiąże Wykonawcę również po wykonaniu przedmiotu umowy lub jej rozwiązaniu, bez względu na przyczynę i podlega wygaśnięciu według zasad określonych w przepisach dotyczących zabezpieczania informacji niejawnych i innych tajemnic prawnie chronionych. </w:t>
      </w:r>
    </w:p>
    <w:p w14:paraId="122B3898" w14:textId="5494689B" w:rsidR="004C532D" w:rsidRPr="00DF59D3" w:rsidRDefault="008355D2" w:rsidP="00DF59D3">
      <w:pPr>
        <w:pStyle w:val="Akapitzlist"/>
        <w:widowControl/>
        <w:numPr>
          <w:ilvl w:val="3"/>
          <w:numId w:val="13"/>
        </w:numPr>
        <w:suppressAutoHyphens w:val="0"/>
        <w:spacing w:line="276" w:lineRule="auto"/>
        <w:ind w:left="723"/>
        <w:jc w:val="both"/>
        <w:rPr>
          <w:rFonts w:asciiTheme="minorHAnsi" w:hAnsiTheme="minorHAnsi" w:cstheme="minorHAnsi"/>
          <w:color w:val="auto"/>
          <w:lang w:eastAsia="pl-PL"/>
        </w:rPr>
      </w:pPr>
      <w:r w:rsidRPr="00DF59D3">
        <w:rPr>
          <w:rFonts w:asciiTheme="minorHAnsi" w:hAnsiTheme="minorHAnsi" w:cstheme="minorHAnsi"/>
          <w:color w:val="auto"/>
          <w:lang w:eastAsia="pl-PL"/>
        </w:rPr>
        <w:t xml:space="preserve">Wykonawca zobowiązuje się do odnotowywania i zgłaszania </w:t>
      </w:r>
      <w:r w:rsidR="00F565BE">
        <w:rPr>
          <w:rFonts w:asciiTheme="minorHAnsi" w:hAnsiTheme="minorHAnsi" w:cstheme="minorHAnsi"/>
          <w:color w:val="auto"/>
          <w:lang w:eastAsia="pl-PL"/>
        </w:rPr>
        <w:t xml:space="preserve">wszelkich </w:t>
      </w:r>
      <w:r w:rsidRPr="00DF59D3">
        <w:rPr>
          <w:rFonts w:asciiTheme="minorHAnsi" w:hAnsiTheme="minorHAnsi" w:cstheme="minorHAnsi"/>
          <w:color w:val="auto"/>
          <w:lang w:eastAsia="pl-PL"/>
        </w:rPr>
        <w:t>zaobserwowanych lub podejrzewanych słaboś</w:t>
      </w:r>
      <w:r w:rsidR="00F565BE">
        <w:rPr>
          <w:rFonts w:asciiTheme="minorHAnsi" w:hAnsiTheme="minorHAnsi" w:cstheme="minorHAnsi"/>
          <w:color w:val="auto"/>
          <w:lang w:eastAsia="pl-PL"/>
        </w:rPr>
        <w:t xml:space="preserve">ci związanych z bezpieczeństwem </w:t>
      </w:r>
      <w:r w:rsidRPr="00DF59D3">
        <w:rPr>
          <w:rFonts w:asciiTheme="minorHAnsi" w:hAnsiTheme="minorHAnsi" w:cstheme="minorHAnsi"/>
          <w:color w:val="auto"/>
          <w:lang w:eastAsia="pl-PL"/>
        </w:rPr>
        <w:t>informacji w systemach lub usługach.</w:t>
      </w:r>
    </w:p>
    <w:p w14:paraId="1F26D8FE" w14:textId="6469DCD5" w:rsidR="004C532D" w:rsidRPr="00DF59D3" w:rsidRDefault="008355D2" w:rsidP="00DF59D3">
      <w:pPr>
        <w:pStyle w:val="Akapitzlist"/>
        <w:widowControl/>
        <w:numPr>
          <w:ilvl w:val="3"/>
          <w:numId w:val="13"/>
        </w:numPr>
        <w:suppressAutoHyphens w:val="0"/>
        <w:spacing w:line="276" w:lineRule="auto"/>
        <w:ind w:left="723"/>
        <w:jc w:val="both"/>
        <w:rPr>
          <w:rFonts w:asciiTheme="minorHAnsi" w:hAnsiTheme="minorHAnsi" w:cstheme="minorHAnsi"/>
          <w:color w:val="auto"/>
          <w:lang w:eastAsia="pl-PL"/>
        </w:rPr>
      </w:pPr>
      <w:r w:rsidRPr="00DF59D3">
        <w:rPr>
          <w:rFonts w:asciiTheme="minorHAnsi" w:hAnsiTheme="minorHAnsi" w:cstheme="minorHAnsi"/>
          <w:color w:val="auto"/>
          <w:lang w:eastAsia="pl-PL"/>
        </w:rPr>
        <w:t xml:space="preserve">Wykonawca ma prawo kopiować, powielać i rozpowszechniać informacje pozyskane </w:t>
      </w:r>
      <w:r w:rsidRPr="00DF59D3">
        <w:rPr>
          <w:rFonts w:asciiTheme="minorHAnsi" w:hAnsiTheme="minorHAnsi" w:cstheme="minorHAnsi"/>
          <w:color w:val="auto"/>
          <w:lang w:eastAsia="pl-PL"/>
        </w:rPr>
        <w:br/>
        <w:t>od Zamawiających lub też dotyczące Z</w:t>
      </w:r>
      <w:r w:rsidR="00F565BE">
        <w:rPr>
          <w:rFonts w:asciiTheme="minorHAnsi" w:hAnsiTheme="minorHAnsi" w:cstheme="minorHAnsi"/>
          <w:color w:val="auto"/>
          <w:lang w:eastAsia="pl-PL"/>
        </w:rPr>
        <w:t xml:space="preserve">amawiających wyłącznie w ramach </w:t>
      </w:r>
      <w:r w:rsidRPr="00DF59D3">
        <w:rPr>
          <w:rFonts w:asciiTheme="minorHAnsi" w:hAnsiTheme="minorHAnsi" w:cstheme="minorHAnsi"/>
          <w:color w:val="auto"/>
          <w:lang w:eastAsia="pl-PL"/>
        </w:rPr>
        <w:t>obowiązującej strony umowy i wyłącznie na potrz</w:t>
      </w:r>
      <w:r w:rsidR="00F565BE">
        <w:rPr>
          <w:rFonts w:asciiTheme="minorHAnsi" w:hAnsiTheme="minorHAnsi" w:cstheme="minorHAnsi"/>
          <w:color w:val="auto"/>
          <w:lang w:eastAsia="pl-PL"/>
        </w:rPr>
        <w:t xml:space="preserve">eby jej należytej realizacji. W </w:t>
      </w:r>
      <w:r w:rsidRPr="00DF59D3">
        <w:rPr>
          <w:rFonts w:asciiTheme="minorHAnsi" w:hAnsiTheme="minorHAnsi" w:cstheme="minorHAnsi"/>
          <w:color w:val="auto"/>
          <w:lang w:eastAsia="pl-PL"/>
        </w:rPr>
        <w:t xml:space="preserve">pozostałych przypadkach kopiowanie, powielanie i rozpowszechnianie przedmiotowych informacji przez Wykonawcę </w:t>
      </w:r>
      <w:r w:rsidR="00F565BE">
        <w:rPr>
          <w:rFonts w:asciiTheme="minorHAnsi" w:hAnsiTheme="minorHAnsi" w:cstheme="minorHAnsi"/>
          <w:color w:val="auto"/>
          <w:lang w:eastAsia="pl-PL"/>
        </w:rPr>
        <w:t xml:space="preserve">wymaga uzyskania przez niego </w:t>
      </w:r>
      <w:r w:rsidRPr="00DF59D3">
        <w:rPr>
          <w:rFonts w:asciiTheme="minorHAnsi" w:hAnsiTheme="minorHAnsi" w:cstheme="minorHAnsi"/>
          <w:color w:val="auto"/>
          <w:lang w:eastAsia="pl-PL"/>
        </w:rPr>
        <w:t xml:space="preserve">pisemnej, wyraźnej zgody Zamawiających. </w:t>
      </w:r>
    </w:p>
    <w:p w14:paraId="305F3D79" w14:textId="77777777" w:rsidR="004C532D" w:rsidRPr="00DF59D3" w:rsidRDefault="008355D2" w:rsidP="00DF59D3">
      <w:pPr>
        <w:pStyle w:val="Akapitzlist"/>
        <w:widowControl/>
        <w:numPr>
          <w:ilvl w:val="3"/>
          <w:numId w:val="13"/>
        </w:numPr>
        <w:suppressAutoHyphens w:val="0"/>
        <w:spacing w:line="276" w:lineRule="auto"/>
        <w:ind w:left="723"/>
        <w:jc w:val="both"/>
        <w:rPr>
          <w:rFonts w:asciiTheme="minorHAnsi" w:hAnsiTheme="minorHAnsi" w:cstheme="minorHAnsi"/>
          <w:color w:val="auto"/>
          <w:lang w:eastAsia="pl-PL"/>
        </w:rPr>
      </w:pPr>
      <w:r w:rsidRPr="00DF59D3">
        <w:rPr>
          <w:rFonts w:asciiTheme="minorHAnsi" w:hAnsiTheme="minorHAnsi" w:cstheme="minorHAnsi"/>
          <w:color w:val="auto"/>
          <w:lang w:eastAsia="pl-PL"/>
        </w:rPr>
        <w:t xml:space="preserve">Po zakończeniu obowiązywania niniejszej Umowy Wykonawca jest obowiązany trwale usunąć dane osobowe uzyskane w trakcie obowiązywania niniejszej umowy w tym ich wytworzone kopie, niezależnie od formy ich utrwalenia, oraz w terminie 14 dni roboczych od zakończenia przetwarzania danych osobowych złożyć Zamawiającemu pisemną informację o trwałym usunięciu takich danych.  </w:t>
      </w:r>
    </w:p>
    <w:p w14:paraId="50C62372" w14:textId="47C0A239" w:rsidR="004C532D" w:rsidRPr="00DF59D3" w:rsidRDefault="00F565BE" w:rsidP="00DF59D3">
      <w:pPr>
        <w:pStyle w:val="Akapitzlist"/>
        <w:widowControl/>
        <w:numPr>
          <w:ilvl w:val="3"/>
          <w:numId w:val="13"/>
        </w:numPr>
        <w:suppressAutoHyphens w:val="0"/>
        <w:spacing w:line="276" w:lineRule="auto"/>
        <w:ind w:left="723"/>
        <w:jc w:val="both"/>
        <w:rPr>
          <w:rFonts w:asciiTheme="minorHAnsi" w:hAnsiTheme="minorHAnsi" w:cstheme="minorHAnsi"/>
          <w:color w:val="auto"/>
          <w:lang w:eastAsia="pl-PL"/>
        </w:rPr>
      </w:pPr>
      <w:r>
        <w:rPr>
          <w:rFonts w:asciiTheme="minorHAnsi" w:hAnsiTheme="minorHAnsi" w:cstheme="minorHAnsi"/>
          <w:color w:val="auto"/>
          <w:lang w:eastAsia="pl-PL"/>
        </w:rPr>
        <w:t>Obowiązek określony w ust. 8</w:t>
      </w:r>
      <w:r w:rsidR="008355D2" w:rsidRPr="00DF59D3">
        <w:rPr>
          <w:rFonts w:asciiTheme="minorHAnsi" w:hAnsiTheme="minorHAnsi" w:cstheme="minorHAnsi"/>
          <w:color w:val="auto"/>
          <w:lang w:eastAsia="pl-PL"/>
        </w:rPr>
        <w:t xml:space="preserve"> niniejszego paragrafu nie dotyczy danych, które Wykonawca zobowiązany jest dalej przetwarzać na mocy ciążących na nim obowiązków prawnych.</w:t>
      </w:r>
    </w:p>
    <w:p w14:paraId="5C4ABA1C" w14:textId="77777777" w:rsidR="004C532D" w:rsidRPr="00DF59D3" w:rsidRDefault="008355D2" w:rsidP="00DF59D3">
      <w:pPr>
        <w:pStyle w:val="Akapitzlist"/>
        <w:widowControl/>
        <w:numPr>
          <w:ilvl w:val="3"/>
          <w:numId w:val="13"/>
        </w:numPr>
        <w:suppressAutoHyphens w:val="0"/>
        <w:spacing w:line="276" w:lineRule="auto"/>
        <w:ind w:left="723"/>
        <w:jc w:val="both"/>
        <w:rPr>
          <w:rFonts w:asciiTheme="minorHAnsi" w:hAnsiTheme="minorHAnsi" w:cstheme="minorHAnsi"/>
          <w:color w:val="auto"/>
          <w:lang w:eastAsia="pl-PL"/>
        </w:rPr>
      </w:pPr>
      <w:r w:rsidRPr="00DF59D3">
        <w:rPr>
          <w:rFonts w:asciiTheme="minorHAnsi" w:hAnsiTheme="minorHAnsi" w:cstheme="minorHAnsi"/>
          <w:color w:val="auto"/>
          <w:lang w:eastAsia="pl-PL"/>
        </w:rPr>
        <w:t xml:space="preserve">Wykonawca oświadcza, iż podczas realizacji przedmiotowej umowy będzie przestrzegał przepisów Rozporządzenia Parlamentu Europejskiego i Rady 2016/679 z dnia 27 kwietnia 2016 r. w sprawie ochrony danych osób fizycznych w związku z przetwarzaniem danych osobowych i w sprawie swobodnego przepływu takich danych (RODO). Powyższe dotyczy także okresu po zakończeniu realizacji niniejszej umowy jeżeli wynika to z przepisów wskazanego Rozporządzenia. </w:t>
      </w:r>
    </w:p>
    <w:p w14:paraId="39D29B04" w14:textId="77777777" w:rsidR="004C532D" w:rsidRPr="00DF59D3" w:rsidRDefault="008355D2" w:rsidP="00DF59D3">
      <w:pPr>
        <w:pStyle w:val="Akapitzlist"/>
        <w:widowControl/>
        <w:numPr>
          <w:ilvl w:val="3"/>
          <w:numId w:val="13"/>
        </w:numPr>
        <w:suppressAutoHyphens w:val="0"/>
        <w:spacing w:line="276" w:lineRule="auto"/>
        <w:ind w:left="723"/>
        <w:jc w:val="both"/>
        <w:rPr>
          <w:rFonts w:asciiTheme="minorHAnsi" w:hAnsiTheme="minorHAnsi" w:cstheme="minorHAnsi"/>
          <w:color w:val="auto"/>
          <w:lang w:eastAsia="pl-PL"/>
        </w:rPr>
      </w:pPr>
      <w:r w:rsidRPr="00DF59D3">
        <w:rPr>
          <w:rFonts w:asciiTheme="minorHAnsi" w:hAnsiTheme="minorHAnsi" w:cstheme="minorHAnsi"/>
          <w:color w:val="auto"/>
          <w:lang w:eastAsia="pl-PL"/>
        </w:rPr>
        <w:t xml:space="preserve">Zapisy niniejszego paragrafu obowiązują także podwykonawców lub dalszych podwykonawców. </w:t>
      </w:r>
    </w:p>
    <w:p w14:paraId="75408130" w14:textId="3C9EC736" w:rsidR="00BD0C2F" w:rsidRPr="00DF59D3" w:rsidRDefault="008355D2" w:rsidP="00DF59D3">
      <w:pPr>
        <w:pStyle w:val="Akapitzlist"/>
        <w:widowControl/>
        <w:numPr>
          <w:ilvl w:val="3"/>
          <w:numId w:val="13"/>
        </w:numPr>
        <w:suppressAutoHyphens w:val="0"/>
        <w:spacing w:line="276" w:lineRule="auto"/>
        <w:ind w:left="723"/>
        <w:jc w:val="both"/>
        <w:rPr>
          <w:rFonts w:asciiTheme="minorHAnsi" w:hAnsiTheme="minorHAnsi" w:cstheme="minorHAnsi"/>
          <w:color w:val="auto"/>
          <w:lang w:eastAsia="pl-PL"/>
        </w:rPr>
      </w:pPr>
      <w:r w:rsidRPr="00DF59D3">
        <w:rPr>
          <w:rFonts w:asciiTheme="minorHAnsi" w:hAnsiTheme="minorHAnsi" w:cstheme="minorHAnsi"/>
          <w:color w:val="auto"/>
          <w:lang w:eastAsia="pl-PL"/>
        </w:rPr>
        <w:t xml:space="preserve">Wykonawca zobowiązany jest do podpisania oświadczenia o ochronie informacji stanowiącego </w:t>
      </w:r>
      <w:r w:rsidR="00595763">
        <w:rPr>
          <w:rFonts w:asciiTheme="minorHAnsi" w:hAnsiTheme="minorHAnsi" w:cstheme="minorHAnsi"/>
          <w:b/>
          <w:color w:val="auto"/>
          <w:lang w:eastAsia="pl-PL"/>
        </w:rPr>
        <w:t>załącznik nr 4</w:t>
      </w:r>
      <w:r w:rsidRPr="00DF59D3">
        <w:rPr>
          <w:rFonts w:asciiTheme="minorHAnsi" w:hAnsiTheme="minorHAnsi" w:cstheme="minorHAnsi"/>
          <w:b/>
          <w:color w:val="auto"/>
          <w:lang w:eastAsia="pl-PL"/>
        </w:rPr>
        <w:t xml:space="preserve"> </w:t>
      </w:r>
      <w:r w:rsidRPr="00DF59D3">
        <w:rPr>
          <w:rFonts w:asciiTheme="minorHAnsi" w:hAnsiTheme="minorHAnsi" w:cstheme="minorHAnsi"/>
          <w:color w:val="auto"/>
          <w:lang w:eastAsia="pl-PL"/>
        </w:rPr>
        <w:t xml:space="preserve">do umowy. </w:t>
      </w:r>
    </w:p>
    <w:p w14:paraId="441C4511" w14:textId="77777777" w:rsidR="00F565BE" w:rsidRDefault="00F565BE" w:rsidP="00DF59D3">
      <w:pPr>
        <w:spacing w:after="0" w:line="276" w:lineRule="auto"/>
        <w:jc w:val="center"/>
        <w:rPr>
          <w:rFonts w:asciiTheme="minorHAnsi" w:hAnsiTheme="minorHAnsi" w:cstheme="minorHAnsi"/>
          <w:b/>
          <w:color w:val="auto"/>
        </w:rPr>
      </w:pPr>
    </w:p>
    <w:p w14:paraId="7317489A" w14:textId="62B873E9" w:rsidR="004C532D" w:rsidRPr="00DF59D3" w:rsidRDefault="002C5792" w:rsidP="00DF59D3">
      <w:pPr>
        <w:spacing w:after="0" w:line="276" w:lineRule="auto"/>
        <w:jc w:val="center"/>
        <w:rPr>
          <w:rFonts w:asciiTheme="minorHAnsi" w:hAnsiTheme="minorHAnsi" w:cstheme="minorHAnsi"/>
          <w:b/>
          <w:color w:val="auto"/>
        </w:rPr>
      </w:pPr>
      <w:r w:rsidRPr="00DF59D3">
        <w:rPr>
          <w:rFonts w:asciiTheme="minorHAnsi" w:hAnsiTheme="minorHAnsi" w:cstheme="minorHAnsi"/>
          <w:b/>
          <w:color w:val="auto"/>
        </w:rPr>
        <w:t>§ 11</w:t>
      </w:r>
    </w:p>
    <w:p w14:paraId="047FBB46" w14:textId="3340320A" w:rsidR="00F444FF" w:rsidRPr="00DF59D3" w:rsidRDefault="00F444FF" w:rsidP="00DF59D3">
      <w:pPr>
        <w:spacing w:after="0" w:line="276" w:lineRule="auto"/>
        <w:jc w:val="center"/>
        <w:rPr>
          <w:rFonts w:asciiTheme="minorHAnsi" w:hAnsiTheme="minorHAnsi" w:cstheme="minorHAnsi"/>
          <w:b/>
          <w:color w:val="auto"/>
        </w:rPr>
      </w:pPr>
      <w:r w:rsidRPr="00DF59D3">
        <w:rPr>
          <w:rFonts w:asciiTheme="minorHAnsi" w:hAnsiTheme="minorHAnsi" w:cstheme="minorHAnsi"/>
          <w:b/>
          <w:color w:val="auto"/>
        </w:rPr>
        <w:t>Siła wyższa</w:t>
      </w:r>
    </w:p>
    <w:p w14:paraId="5F49218C" w14:textId="77777777" w:rsidR="004C532D" w:rsidRPr="00DF59D3" w:rsidRDefault="008355D2" w:rsidP="00DF59D3">
      <w:pPr>
        <w:pStyle w:val="Akapitzlist"/>
        <w:numPr>
          <w:ilvl w:val="1"/>
          <w:numId w:val="15"/>
        </w:numPr>
        <w:spacing w:line="276" w:lineRule="auto"/>
        <w:ind w:left="709" w:hanging="346"/>
        <w:jc w:val="both"/>
        <w:rPr>
          <w:rFonts w:asciiTheme="minorHAnsi" w:hAnsiTheme="minorHAnsi" w:cstheme="minorHAnsi"/>
          <w:b/>
          <w:color w:val="auto"/>
        </w:rPr>
      </w:pPr>
      <w:r w:rsidRPr="00DF59D3">
        <w:rPr>
          <w:rFonts w:asciiTheme="minorHAnsi" w:hAnsiTheme="minorHAnsi" w:cstheme="minorHAnsi"/>
          <w:color w:val="auto"/>
        </w:rPr>
        <w:t>Strony nie ponoszą odpowiedzialności za niewykonanie lub nienależyte wykonanie umowy będące bezpośrednim następstwem okoliczności, które stanowią skutek działania siły wyższej.</w:t>
      </w:r>
    </w:p>
    <w:p w14:paraId="1398DD64" w14:textId="77777777" w:rsidR="004C532D" w:rsidRPr="00DF59D3" w:rsidRDefault="008355D2" w:rsidP="00DF59D3">
      <w:pPr>
        <w:pStyle w:val="Akapitzlist"/>
        <w:numPr>
          <w:ilvl w:val="1"/>
          <w:numId w:val="15"/>
        </w:numPr>
        <w:spacing w:line="276" w:lineRule="auto"/>
        <w:ind w:left="709" w:hanging="346"/>
        <w:jc w:val="both"/>
        <w:rPr>
          <w:rFonts w:asciiTheme="minorHAnsi" w:hAnsiTheme="minorHAnsi" w:cstheme="minorHAnsi"/>
          <w:b/>
          <w:color w:val="auto"/>
        </w:rPr>
      </w:pPr>
      <w:r w:rsidRPr="00DF59D3">
        <w:rPr>
          <w:rFonts w:asciiTheme="minorHAnsi" w:hAnsiTheme="minorHAnsi" w:cstheme="minorHAnsi"/>
          <w:color w:val="auto"/>
        </w:rPr>
        <w:t>Siła wyższa stanowi zdarzenie nagłe, nieprzewidziane i niezależnie od woli Stron, którego skutki są niemożliwe do zapobieżenia, uniemożliwiające wykonanie umowy w całości lub części, na stałe lub na pewien czas, któremu nie można zapobiec, ani przeciwdziałać przy zachowaniu należytej staranności.</w:t>
      </w:r>
    </w:p>
    <w:p w14:paraId="3217E05D" w14:textId="3AB7E551" w:rsidR="004C532D" w:rsidRPr="00DF59D3" w:rsidRDefault="008355D2" w:rsidP="00DF59D3">
      <w:pPr>
        <w:pStyle w:val="Akapitzlist"/>
        <w:numPr>
          <w:ilvl w:val="1"/>
          <w:numId w:val="15"/>
        </w:numPr>
        <w:spacing w:line="276" w:lineRule="auto"/>
        <w:ind w:left="709" w:hanging="346"/>
        <w:jc w:val="both"/>
        <w:rPr>
          <w:rFonts w:asciiTheme="minorHAnsi" w:hAnsiTheme="minorHAnsi" w:cstheme="minorHAnsi"/>
          <w:b/>
          <w:color w:val="auto"/>
        </w:rPr>
      </w:pPr>
      <w:r w:rsidRPr="00DF59D3">
        <w:rPr>
          <w:rFonts w:asciiTheme="minorHAnsi" w:hAnsiTheme="minorHAnsi" w:cstheme="minorHAnsi"/>
          <w:color w:val="auto"/>
        </w:rPr>
        <w:t>W przypadku wystąpienia siły wyższej Strona dotknięta jej działaniem, niezwłocznie poinformuje pisemnie drugą stronę o jej zaistnieniu. W takiej sytuacji Strony niezwłocznie uzgodnią tryb dalszego postępowania</w:t>
      </w:r>
      <w:r w:rsidR="002C5792" w:rsidRPr="00DF59D3">
        <w:rPr>
          <w:rFonts w:asciiTheme="minorHAnsi" w:hAnsiTheme="minorHAnsi" w:cstheme="minorHAnsi"/>
          <w:color w:val="auto"/>
        </w:rPr>
        <w:t>.</w:t>
      </w:r>
    </w:p>
    <w:p w14:paraId="5C4769EF" w14:textId="77777777" w:rsidR="002C5792" w:rsidRPr="00DF59D3" w:rsidRDefault="002C5792" w:rsidP="00DF59D3">
      <w:pPr>
        <w:pStyle w:val="Akapitzlist"/>
        <w:spacing w:line="276" w:lineRule="auto"/>
        <w:ind w:left="709"/>
        <w:jc w:val="both"/>
        <w:rPr>
          <w:rFonts w:asciiTheme="minorHAnsi" w:hAnsiTheme="minorHAnsi" w:cstheme="minorHAnsi"/>
          <w:b/>
          <w:color w:val="auto"/>
        </w:rPr>
      </w:pPr>
    </w:p>
    <w:p w14:paraId="59070BBA" w14:textId="13BD3282" w:rsidR="004C532D" w:rsidRPr="00DF59D3" w:rsidRDefault="002C5792" w:rsidP="00DF59D3">
      <w:pPr>
        <w:tabs>
          <w:tab w:val="left" w:pos="9498"/>
        </w:tabs>
        <w:spacing w:after="0" w:line="276" w:lineRule="auto"/>
        <w:contextualSpacing/>
        <w:jc w:val="center"/>
        <w:rPr>
          <w:rFonts w:asciiTheme="minorHAnsi" w:hAnsiTheme="minorHAnsi" w:cstheme="minorHAnsi"/>
          <w:b/>
          <w:color w:val="auto"/>
        </w:rPr>
      </w:pPr>
      <w:r w:rsidRPr="00DF59D3">
        <w:rPr>
          <w:rFonts w:asciiTheme="minorHAnsi" w:hAnsiTheme="minorHAnsi" w:cstheme="minorHAnsi"/>
          <w:b/>
          <w:color w:val="auto"/>
        </w:rPr>
        <w:t>§ 12</w:t>
      </w:r>
    </w:p>
    <w:p w14:paraId="40CC79A8" w14:textId="51BE8453" w:rsidR="00F444FF" w:rsidRPr="00DF59D3" w:rsidRDefault="00F444FF" w:rsidP="00DF59D3">
      <w:pPr>
        <w:tabs>
          <w:tab w:val="left" w:pos="9498"/>
        </w:tabs>
        <w:spacing w:after="0" w:line="276" w:lineRule="auto"/>
        <w:contextualSpacing/>
        <w:jc w:val="center"/>
        <w:rPr>
          <w:rFonts w:asciiTheme="minorHAnsi" w:hAnsiTheme="minorHAnsi" w:cstheme="minorHAnsi"/>
          <w:b/>
          <w:color w:val="auto"/>
        </w:rPr>
      </w:pPr>
      <w:r w:rsidRPr="00DF59D3">
        <w:rPr>
          <w:rFonts w:asciiTheme="minorHAnsi" w:hAnsiTheme="minorHAnsi" w:cstheme="minorHAnsi"/>
          <w:b/>
          <w:color w:val="auto"/>
        </w:rPr>
        <w:t>Reprezentacja stron w celu realizacji umowy</w:t>
      </w:r>
      <w:r w:rsidR="00346911" w:rsidRPr="00DF59D3">
        <w:rPr>
          <w:rFonts w:asciiTheme="minorHAnsi" w:hAnsiTheme="minorHAnsi" w:cstheme="minorHAnsi"/>
          <w:b/>
          <w:color w:val="auto"/>
        </w:rPr>
        <w:t xml:space="preserve"> i postanowienia końcowe</w:t>
      </w:r>
    </w:p>
    <w:p w14:paraId="7E59C465" w14:textId="77777777" w:rsidR="004C532D" w:rsidRPr="00DF59D3" w:rsidRDefault="008355D2" w:rsidP="00DF59D3">
      <w:pPr>
        <w:pStyle w:val="Akapitzlist"/>
        <w:numPr>
          <w:ilvl w:val="0"/>
          <w:numId w:val="2"/>
        </w:numPr>
        <w:spacing w:line="276" w:lineRule="auto"/>
        <w:ind w:left="723"/>
        <w:jc w:val="both"/>
        <w:rPr>
          <w:rFonts w:asciiTheme="minorHAnsi" w:hAnsiTheme="minorHAnsi" w:cstheme="minorHAnsi"/>
          <w:b/>
          <w:color w:val="auto"/>
        </w:rPr>
      </w:pPr>
      <w:r w:rsidRPr="00DF59D3">
        <w:rPr>
          <w:rFonts w:asciiTheme="minorHAnsi" w:hAnsiTheme="minorHAnsi" w:cstheme="minorHAnsi"/>
          <w:color w:val="auto"/>
        </w:rPr>
        <w:t xml:space="preserve">Zakazuje się zmian postanowień zawartej umowy w stosunku do treści oferty, </w:t>
      </w:r>
      <w:r w:rsidRPr="00DF59D3">
        <w:rPr>
          <w:rFonts w:asciiTheme="minorHAnsi" w:hAnsiTheme="minorHAnsi" w:cstheme="minorHAnsi"/>
          <w:color w:val="auto"/>
        </w:rPr>
        <w:br/>
        <w:t xml:space="preserve">na podstawie której dokonano wyboru </w:t>
      </w:r>
      <w:r w:rsidRPr="00DF59D3">
        <w:rPr>
          <w:rFonts w:asciiTheme="minorHAnsi" w:hAnsiTheme="minorHAnsi" w:cstheme="minorHAnsi"/>
          <w:bCs/>
          <w:color w:val="auto"/>
        </w:rPr>
        <w:t>Wykonawcy.</w:t>
      </w:r>
    </w:p>
    <w:p w14:paraId="54D05120" w14:textId="77777777" w:rsidR="004C532D" w:rsidRPr="00DF59D3" w:rsidRDefault="008355D2" w:rsidP="00DF59D3">
      <w:pPr>
        <w:pStyle w:val="Akapitzlist"/>
        <w:numPr>
          <w:ilvl w:val="0"/>
          <w:numId w:val="2"/>
        </w:numPr>
        <w:spacing w:line="276" w:lineRule="auto"/>
        <w:ind w:left="723"/>
        <w:jc w:val="both"/>
        <w:rPr>
          <w:rFonts w:asciiTheme="minorHAnsi" w:hAnsiTheme="minorHAnsi" w:cstheme="minorHAnsi"/>
          <w:b/>
          <w:color w:val="auto"/>
        </w:rPr>
      </w:pPr>
      <w:r w:rsidRPr="00DF59D3">
        <w:rPr>
          <w:rFonts w:asciiTheme="minorHAnsi" w:hAnsiTheme="minorHAnsi" w:cstheme="minorHAnsi"/>
          <w:color w:val="auto"/>
        </w:rPr>
        <w:t xml:space="preserve">Wszelkie zmiany i uzupełnienia niniejszej umowy wymagają formy pisemnej, </w:t>
      </w:r>
      <w:r w:rsidRPr="00DF59D3">
        <w:rPr>
          <w:rFonts w:asciiTheme="minorHAnsi" w:hAnsiTheme="minorHAnsi" w:cstheme="minorHAnsi"/>
          <w:color w:val="auto"/>
        </w:rPr>
        <w:br/>
        <w:t>pod rygorem nieważności.</w:t>
      </w:r>
    </w:p>
    <w:p w14:paraId="56C50AF8" w14:textId="77777777" w:rsidR="004C532D" w:rsidRPr="00DF59D3" w:rsidRDefault="008355D2" w:rsidP="00DF59D3">
      <w:pPr>
        <w:pStyle w:val="Akapitzlist"/>
        <w:numPr>
          <w:ilvl w:val="0"/>
          <w:numId w:val="2"/>
        </w:numPr>
        <w:spacing w:line="276" w:lineRule="auto"/>
        <w:ind w:left="723"/>
        <w:jc w:val="both"/>
        <w:rPr>
          <w:rFonts w:asciiTheme="minorHAnsi" w:hAnsiTheme="minorHAnsi" w:cstheme="minorHAnsi"/>
          <w:b/>
          <w:color w:val="auto"/>
        </w:rPr>
      </w:pPr>
      <w:r w:rsidRPr="00DF59D3">
        <w:rPr>
          <w:rFonts w:asciiTheme="minorHAnsi" w:eastAsiaTheme="minorEastAsia" w:hAnsiTheme="minorHAnsi" w:cstheme="minorHAnsi"/>
          <w:color w:val="auto"/>
          <w:lang w:eastAsia="pl-PL"/>
        </w:rPr>
        <w:t>Osobami wyznaczonymi do kontaktu w przedmiocie realizacji umowy są:</w:t>
      </w:r>
    </w:p>
    <w:p w14:paraId="6042BDD5" w14:textId="77777777" w:rsidR="004C532D" w:rsidRPr="00DF59D3" w:rsidRDefault="008355D2" w:rsidP="00DF59D3">
      <w:pPr>
        <w:pStyle w:val="Akapitzlist"/>
        <w:numPr>
          <w:ilvl w:val="1"/>
          <w:numId w:val="8"/>
        </w:numPr>
        <w:spacing w:line="276" w:lineRule="auto"/>
        <w:jc w:val="both"/>
        <w:rPr>
          <w:rFonts w:asciiTheme="minorHAnsi" w:hAnsiTheme="minorHAnsi" w:cstheme="minorHAnsi"/>
          <w:b/>
          <w:color w:val="auto"/>
        </w:rPr>
      </w:pPr>
      <w:r w:rsidRPr="00DF59D3">
        <w:rPr>
          <w:rFonts w:asciiTheme="minorHAnsi" w:eastAsiaTheme="minorEastAsia" w:hAnsiTheme="minorHAnsi" w:cstheme="minorHAnsi"/>
          <w:color w:val="auto"/>
          <w:lang w:eastAsia="pl-PL"/>
        </w:rPr>
        <w:t xml:space="preserve">ze strony Zamawiającego: </w:t>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lang w:eastAsia="pl-PL"/>
        </w:rPr>
        <w:t xml:space="preserve"> tel. </w:t>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lang w:eastAsia="pl-PL"/>
        </w:rPr>
        <w:t>e-mail:</w:t>
      </w:r>
      <w:r w:rsidRPr="00DF59D3">
        <w:rPr>
          <w:rFonts w:asciiTheme="minorHAnsi" w:eastAsiaTheme="minorEastAsia" w:hAnsiTheme="minorHAnsi" w:cstheme="minorHAnsi"/>
          <w:color w:val="auto"/>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p>
    <w:p w14:paraId="7B798A3D" w14:textId="77777777" w:rsidR="004C532D" w:rsidRPr="00DF59D3" w:rsidRDefault="008355D2" w:rsidP="00DF59D3">
      <w:pPr>
        <w:pStyle w:val="Akapitzlist"/>
        <w:numPr>
          <w:ilvl w:val="1"/>
          <w:numId w:val="8"/>
        </w:numPr>
        <w:spacing w:line="276" w:lineRule="auto"/>
        <w:jc w:val="both"/>
        <w:rPr>
          <w:rFonts w:asciiTheme="minorHAnsi" w:hAnsiTheme="minorHAnsi" w:cstheme="minorHAnsi"/>
          <w:b/>
          <w:color w:val="auto"/>
        </w:rPr>
      </w:pPr>
      <w:r w:rsidRPr="00DF59D3">
        <w:rPr>
          <w:rFonts w:asciiTheme="minorHAnsi" w:eastAsiaTheme="minorEastAsia" w:hAnsiTheme="minorHAnsi" w:cstheme="minorHAnsi"/>
          <w:color w:val="auto"/>
          <w:lang w:eastAsia="pl-PL"/>
        </w:rPr>
        <w:t xml:space="preserve">ze strony Urzędu Skarbowego, w którym realizowana jest usługa: </w:t>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lang w:eastAsia="pl-PL"/>
        </w:rPr>
        <w:t xml:space="preserve"> tel. </w:t>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lang w:eastAsia="pl-PL"/>
        </w:rPr>
        <w:t>e-mail:</w:t>
      </w:r>
      <w:r w:rsidRPr="00DF59D3">
        <w:rPr>
          <w:rFonts w:asciiTheme="minorHAnsi" w:eastAsiaTheme="minorEastAsia" w:hAnsiTheme="minorHAnsi" w:cstheme="minorHAnsi"/>
          <w:color w:val="auto"/>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p>
    <w:p w14:paraId="00B93BA7" w14:textId="77777777" w:rsidR="004C532D" w:rsidRPr="00DF59D3" w:rsidRDefault="008355D2" w:rsidP="00DF59D3">
      <w:pPr>
        <w:pStyle w:val="Akapitzlist"/>
        <w:numPr>
          <w:ilvl w:val="1"/>
          <w:numId w:val="8"/>
        </w:numPr>
        <w:spacing w:line="276" w:lineRule="auto"/>
        <w:jc w:val="both"/>
        <w:rPr>
          <w:rFonts w:asciiTheme="minorHAnsi" w:hAnsiTheme="minorHAnsi" w:cstheme="minorHAnsi"/>
          <w:b/>
          <w:color w:val="auto"/>
        </w:rPr>
      </w:pPr>
      <w:r w:rsidRPr="00DF59D3">
        <w:rPr>
          <w:rFonts w:asciiTheme="minorHAnsi" w:eastAsiaTheme="minorEastAsia" w:hAnsiTheme="minorHAnsi" w:cstheme="minorHAnsi"/>
          <w:color w:val="auto"/>
          <w:lang w:eastAsia="pl-PL"/>
        </w:rPr>
        <w:t xml:space="preserve">ze strony Wykonawcy: </w:t>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lang w:eastAsia="pl-PL"/>
        </w:rPr>
        <w:t xml:space="preserve"> tel. </w:t>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lang w:eastAsia="pl-PL"/>
        </w:rPr>
        <w:t>e-mail:</w:t>
      </w:r>
      <w:r w:rsidRPr="00DF59D3">
        <w:rPr>
          <w:rFonts w:asciiTheme="minorHAnsi" w:eastAsiaTheme="minorEastAsia" w:hAnsiTheme="minorHAnsi" w:cstheme="minorHAnsi"/>
          <w:color w:val="auto"/>
          <w:lang w:eastAsia="pl-PL"/>
        </w:rPr>
        <w:tab/>
      </w:r>
      <w:r w:rsidRPr="00DF59D3">
        <w:rPr>
          <w:rFonts w:asciiTheme="minorHAnsi" w:eastAsiaTheme="minorEastAsia" w:hAnsiTheme="minorHAnsi" w:cstheme="minorHAnsi"/>
          <w:color w:val="auto"/>
          <w:u w:val="dotted"/>
          <w:lang w:eastAsia="pl-PL"/>
        </w:rPr>
        <w:tab/>
      </w:r>
      <w:r w:rsidRPr="00DF59D3">
        <w:rPr>
          <w:rFonts w:asciiTheme="minorHAnsi" w:eastAsiaTheme="minorEastAsia" w:hAnsiTheme="minorHAnsi" w:cstheme="minorHAnsi"/>
          <w:color w:val="auto"/>
          <w:u w:val="dotted"/>
          <w:lang w:eastAsia="pl-PL"/>
        </w:rPr>
        <w:tab/>
      </w:r>
    </w:p>
    <w:p w14:paraId="5D3221F3" w14:textId="77777777" w:rsidR="004C532D" w:rsidRPr="00DF59D3" w:rsidRDefault="008355D2" w:rsidP="00DF59D3">
      <w:pPr>
        <w:pStyle w:val="Akapitzlist"/>
        <w:widowControl/>
        <w:numPr>
          <w:ilvl w:val="0"/>
          <w:numId w:val="2"/>
        </w:numPr>
        <w:suppressAutoHyphens w:val="0"/>
        <w:spacing w:line="276" w:lineRule="auto"/>
        <w:ind w:left="723"/>
        <w:jc w:val="both"/>
        <w:rPr>
          <w:rFonts w:asciiTheme="minorHAnsi" w:hAnsiTheme="minorHAnsi" w:cstheme="minorHAnsi"/>
          <w:b/>
          <w:color w:val="auto"/>
        </w:rPr>
      </w:pPr>
      <w:r w:rsidRPr="00DF59D3">
        <w:rPr>
          <w:rFonts w:asciiTheme="minorHAnsi" w:eastAsia="Times New Roman" w:hAnsiTheme="minorHAnsi" w:cstheme="minorHAnsi"/>
          <w:color w:val="auto"/>
          <w:lang w:eastAsia="pl-PL"/>
        </w:rPr>
        <w:t>Wykonawca nie może zbywać ani przenosić na rzecz osób trzecich praw i obowiązków powstałych w związku z zawarciem niniejszej umowy.</w:t>
      </w:r>
    </w:p>
    <w:p w14:paraId="674D4E87" w14:textId="77777777" w:rsidR="004C532D" w:rsidRPr="00DF59D3" w:rsidRDefault="008355D2" w:rsidP="00DF59D3">
      <w:pPr>
        <w:pStyle w:val="Akapitzlist"/>
        <w:widowControl/>
        <w:numPr>
          <w:ilvl w:val="0"/>
          <w:numId w:val="2"/>
        </w:numPr>
        <w:suppressAutoHyphens w:val="0"/>
        <w:spacing w:line="276" w:lineRule="auto"/>
        <w:ind w:left="723"/>
        <w:jc w:val="both"/>
        <w:rPr>
          <w:rFonts w:asciiTheme="minorHAnsi" w:hAnsiTheme="minorHAnsi" w:cstheme="minorHAnsi"/>
          <w:b/>
          <w:color w:val="auto"/>
        </w:rPr>
      </w:pPr>
      <w:r w:rsidRPr="00DF59D3">
        <w:rPr>
          <w:rFonts w:asciiTheme="minorHAnsi" w:hAnsiTheme="minorHAnsi" w:cstheme="minorHAnsi"/>
          <w:color w:val="auto"/>
        </w:rPr>
        <w:t>W sprawach nieuregulowanych niniejszą umową mają zastosowanie przepisy ustawy Prawo zamówień publicznych i  Kodeksu cywilnego.</w:t>
      </w:r>
    </w:p>
    <w:p w14:paraId="1BCA81E3" w14:textId="1AD772A3" w:rsidR="004C532D" w:rsidRPr="00DF59D3" w:rsidRDefault="008355D2" w:rsidP="00DF59D3">
      <w:pPr>
        <w:pStyle w:val="Akapitzlist"/>
        <w:widowControl/>
        <w:numPr>
          <w:ilvl w:val="0"/>
          <w:numId w:val="2"/>
        </w:numPr>
        <w:suppressAutoHyphens w:val="0"/>
        <w:spacing w:line="276" w:lineRule="auto"/>
        <w:ind w:left="723"/>
        <w:jc w:val="both"/>
        <w:rPr>
          <w:rFonts w:asciiTheme="minorHAnsi" w:hAnsiTheme="minorHAnsi" w:cstheme="minorHAnsi"/>
          <w:b/>
          <w:color w:val="auto"/>
        </w:rPr>
      </w:pPr>
      <w:r w:rsidRPr="00DF59D3">
        <w:rPr>
          <w:rFonts w:asciiTheme="minorHAnsi" w:hAnsiTheme="minorHAnsi" w:cstheme="minorHAnsi"/>
          <w:color w:val="auto"/>
        </w:rPr>
        <w:t>Spory wynikające z niniejszej umow</w:t>
      </w:r>
      <w:r w:rsidR="00F444FF" w:rsidRPr="00DF59D3">
        <w:rPr>
          <w:rFonts w:asciiTheme="minorHAnsi" w:hAnsiTheme="minorHAnsi" w:cstheme="minorHAnsi"/>
          <w:color w:val="auto"/>
        </w:rPr>
        <w:t xml:space="preserve">y rozstrzygane będą polubownie, </w:t>
      </w:r>
      <w:r w:rsidRPr="00DF59D3">
        <w:rPr>
          <w:rFonts w:asciiTheme="minorHAnsi" w:hAnsiTheme="minorHAnsi" w:cstheme="minorHAnsi"/>
          <w:color w:val="auto"/>
        </w:rPr>
        <w:t xml:space="preserve">w dobrze pojętym interesie obu stron. W przypadku braku możliwości polubownego rozstrzygnięcia sporu zostanie on rozstrzygnięty orzeczeniem sądu właściwego miejscowo dla siedziby </w:t>
      </w:r>
      <w:r w:rsidRPr="00DF59D3">
        <w:rPr>
          <w:rFonts w:asciiTheme="minorHAnsi" w:hAnsiTheme="minorHAnsi" w:cstheme="minorHAnsi"/>
          <w:bCs/>
          <w:color w:val="auto"/>
        </w:rPr>
        <w:t>Zamawiającego</w:t>
      </w:r>
      <w:r w:rsidRPr="00DF59D3">
        <w:rPr>
          <w:rFonts w:asciiTheme="minorHAnsi" w:hAnsiTheme="minorHAnsi" w:cstheme="minorHAnsi"/>
          <w:color w:val="auto"/>
        </w:rPr>
        <w:t xml:space="preserve">. </w:t>
      </w:r>
    </w:p>
    <w:p w14:paraId="42E5AA12" w14:textId="77777777" w:rsidR="004C532D" w:rsidRPr="00DF59D3" w:rsidRDefault="008355D2" w:rsidP="00DF59D3">
      <w:pPr>
        <w:pStyle w:val="Akapitzlist"/>
        <w:widowControl/>
        <w:numPr>
          <w:ilvl w:val="0"/>
          <w:numId w:val="2"/>
        </w:numPr>
        <w:suppressAutoHyphens w:val="0"/>
        <w:spacing w:line="276" w:lineRule="auto"/>
        <w:ind w:left="723"/>
        <w:jc w:val="both"/>
        <w:rPr>
          <w:rFonts w:asciiTheme="minorHAnsi" w:hAnsiTheme="minorHAnsi" w:cstheme="minorHAnsi"/>
          <w:b/>
          <w:color w:val="auto"/>
        </w:rPr>
      </w:pPr>
      <w:r w:rsidRPr="00DF59D3">
        <w:rPr>
          <w:rFonts w:asciiTheme="minorHAnsi" w:hAnsiTheme="minorHAnsi" w:cstheme="minorHAnsi"/>
          <w:color w:val="auto"/>
        </w:rPr>
        <w:t>Umowę sporządzono w dwóch jednobrzmiących egzemplarzach po jednym dla każdej</w:t>
      </w:r>
      <w:r w:rsidRPr="00DF59D3">
        <w:rPr>
          <w:rFonts w:asciiTheme="minorHAnsi" w:hAnsiTheme="minorHAnsi" w:cstheme="minorHAnsi"/>
          <w:color w:val="auto"/>
        </w:rPr>
        <w:br/>
        <w:t>ze stron.</w:t>
      </w:r>
    </w:p>
    <w:p w14:paraId="7FBA4EC0" w14:textId="77777777" w:rsidR="004C532D" w:rsidRPr="00DF59D3" w:rsidRDefault="008355D2" w:rsidP="00DF59D3">
      <w:pPr>
        <w:pStyle w:val="Akapitzlist"/>
        <w:widowControl/>
        <w:numPr>
          <w:ilvl w:val="0"/>
          <w:numId w:val="2"/>
        </w:numPr>
        <w:suppressAutoHyphens w:val="0"/>
        <w:spacing w:line="276" w:lineRule="auto"/>
        <w:ind w:left="723"/>
        <w:jc w:val="both"/>
        <w:rPr>
          <w:rFonts w:asciiTheme="minorHAnsi" w:hAnsiTheme="minorHAnsi" w:cstheme="minorHAnsi"/>
          <w:b/>
          <w:color w:val="auto"/>
        </w:rPr>
      </w:pPr>
      <w:r w:rsidRPr="00DF59D3">
        <w:rPr>
          <w:rFonts w:asciiTheme="minorHAnsi" w:hAnsiTheme="minorHAnsi" w:cstheme="minorHAnsi"/>
          <w:color w:val="auto"/>
        </w:rPr>
        <w:t>Integralną częścią niniejszej umowy są załączniki:</w:t>
      </w:r>
    </w:p>
    <w:p w14:paraId="296C1044" w14:textId="77777777" w:rsidR="004C532D" w:rsidRPr="00DF59D3" w:rsidRDefault="008355D2" w:rsidP="00DF59D3">
      <w:pPr>
        <w:pStyle w:val="Akapitzlist"/>
        <w:widowControl/>
        <w:numPr>
          <w:ilvl w:val="1"/>
          <w:numId w:val="1"/>
        </w:numPr>
        <w:spacing w:line="276" w:lineRule="auto"/>
        <w:ind w:left="1077" w:hanging="357"/>
        <w:jc w:val="both"/>
        <w:rPr>
          <w:rFonts w:asciiTheme="minorHAnsi" w:hAnsiTheme="minorHAnsi" w:cstheme="minorHAnsi"/>
          <w:color w:val="auto"/>
        </w:rPr>
      </w:pPr>
      <w:r w:rsidRPr="00DF59D3">
        <w:rPr>
          <w:rFonts w:asciiTheme="minorHAnsi" w:hAnsiTheme="minorHAnsi" w:cstheme="minorHAnsi"/>
          <w:color w:val="auto"/>
        </w:rPr>
        <w:t>Formularz ofertowy</w:t>
      </w:r>
    </w:p>
    <w:p w14:paraId="31B8C590" w14:textId="77777777" w:rsidR="004C532D" w:rsidRPr="00DF59D3" w:rsidRDefault="008355D2" w:rsidP="00DF59D3">
      <w:pPr>
        <w:pStyle w:val="Akapitzlist"/>
        <w:widowControl/>
        <w:numPr>
          <w:ilvl w:val="1"/>
          <w:numId w:val="1"/>
        </w:numPr>
        <w:tabs>
          <w:tab w:val="left" w:pos="851"/>
        </w:tabs>
        <w:spacing w:line="276" w:lineRule="auto"/>
        <w:ind w:left="1077" w:hanging="357"/>
        <w:jc w:val="both"/>
        <w:rPr>
          <w:rFonts w:asciiTheme="minorHAnsi" w:hAnsiTheme="minorHAnsi" w:cstheme="minorHAnsi"/>
          <w:color w:val="auto"/>
        </w:rPr>
      </w:pPr>
      <w:r w:rsidRPr="00DF59D3">
        <w:rPr>
          <w:rFonts w:asciiTheme="minorHAnsi" w:hAnsiTheme="minorHAnsi" w:cstheme="minorHAnsi"/>
          <w:color w:val="auto"/>
          <w:lang w:eastAsia="en-US"/>
        </w:rPr>
        <w:t>Opis przedmiotu zamówienia</w:t>
      </w:r>
    </w:p>
    <w:p w14:paraId="187FFC62" w14:textId="77777777" w:rsidR="004C532D" w:rsidRPr="00DF59D3" w:rsidRDefault="008355D2" w:rsidP="00DF59D3">
      <w:pPr>
        <w:pStyle w:val="Akapitzlist"/>
        <w:widowControl/>
        <w:numPr>
          <w:ilvl w:val="1"/>
          <w:numId w:val="1"/>
        </w:numPr>
        <w:tabs>
          <w:tab w:val="left" w:pos="851"/>
        </w:tabs>
        <w:spacing w:line="276" w:lineRule="auto"/>
        <w:ind w:left="1077" w:hanging="357"/>
        <w:jc w:val="both"/>
        <w:rPr>
          <w:rFonts w:asciiTheme="minorHAnsi" w:hAnsiTheme="minorHAnsi" w:cstheme="minorHAnsi"/>
          <w:color w:val="auto"/>
        </w:rPr>
      </w:pPr>
      <w:r w:rsidRPr="00DF59D3">
        <w:rPr>
          <w:rFonts w:asciiTheme="minorHAnsi" w:hAnsiTheme="minorHAnsi" w:cstheme="minorHAnsi"/>
          <w:color w:val="auto"/>
          <w:lang w:eastAsia="en-US"/>
        </w:rPr>
        <w:t>Wykaz pracowników Wykonawcy, które będą świadczyły usługę</w:t>
      </w:r>
    </w:p>
    <w:p w14:paraId="0101F1A1" w14:textId="77777777" w:rsidR="004C532D" w:rsidRPr="00DF59D3" w:rsidRDefault="008355D2" w:rsidP="00DF59D3">
      <w:pPr>
        <w:pStyle w:val="Akapitzlist"/>
        <w:widowControl/>
        <w:numPr>
          <w:ilvl w:val="1"/>
          <w:numId w:val="1"/>
        </w:numPr>
        <w:tabs>
          <w:tab w:val="left" w:pos="851"/>
        </w:tabs>
        <w:spacing w:line="276" w:lineRule="auto"/>
        <w:ind w:left="1077" w:hanging="357"/>
        <w:jc w:val="both"/>
        <w:rPr>
          <w:rStyle w:val="Domylnaczcionkaakapitu1"/>
          <w:rFonts w:asciiTheme="minorHAnsi" w:hAnsiTheme="minorHAnsi" w:cstheme="minorHAnsi"/>
          <w:bCs/>
          <w:color w:val="auto"/>
        </w:rPr>
      </w:pPr>
      <w:r w:rsidRPr="00DF59D3">
        <w:rPr>
          <w:rStyle w:val="Domylnaczcionkaakapitu1"/>
          <w:rFonts w:asciiTheme="minorHAnsi" w:eastAsia="Times New Roman" w:hAnsiTheme="minorHAnsi" w:cstheme="minorHAnsi"/>
          <w:bCs/>
          <w:color w:val="auto"/>
        </w:rPr>
        <w:t>Oświadczenie pracownika o zachowaniu w tajemnicy danych osobowych uzyskanych w trakcie wykonywania usługi</w:t>
      </w:r>
    </w:p>
    <w:p w14:paraId="429F5F8A" w14:textId="77777777" w:rsidR="004C532D" w:rsidRPr="00DF59D3" w:rsidRDefault="008355D2" w:rsidP="00DF59D3">
      <w:pPr>
        <w:pStyle w:val="Akapitzlist"/>
        <w:widowControl/>
        <w:numPr>
          <w:ilvl w:val="1"/>
          <w:numId w:val="1"/>
        </w:numPr>
        <w:tabs>
          <w:tab w:val="left" w:pos="851"/>
        </w:tabs>
        <w:spacing w:line="276" w:lineRule="auto"/>
        <w:ind w:left="1077" w:hanging="357"/>
        <w:jc w:val="both"/>
        <w:rPr>
          <w:rFonts w:asciiTheme="minorHAnsi" w:hAnsiTheme="minorHAnsi" w:cstheme="minorHAnsi"/>
          <w:bCs/>
          <w:color w:val="auto"/>
        </w:rPr>
      </w:pPr>
      <w:r w:rsidRPr="00DF59D3">
        <w:rPr>
          <w:rFonts w:asciiTheme="minorHAnsi" w:hAnsiTheme="minorHAnsi" w:cstheme="minorHAnsi"/>
          <w:color w:val="auto"/>
        </w:rPr>
        <w:t>Oświadczenie Wykonawcy o ochronie informacji</w:t>
      </w:r>
    </w:p>
    <w:p w14:paraId="772117DC" w14:textId="77777777" w:rsidR="004C532D" w:rsidRPr="00DF59D3" w:rsidRDefault="004C532D" w:rsidP="00DF59D3">
      <w:pPr>
        <w:pStyle w:val="Akapitzlist"/>
        <w:widowControl/>
        <w:tabs>
          <w:tab w:val="left" w:pos="851"/>
        </w:tabs>
        <w:spacing w:line="276" w:lineRule="auto"/>
        <w:ind w:left="1077"/>
        <w:jc w:val="both"/>
        <w:rPr>
          <w:rFonts w:asciiTheme="minorHAnsi" w:hAnsiTheme="minorHAnsi" w:cstheme="minorHAnsi"/>
          <w:b/>
          <w:bCs/>
          <w:i/>
        </w:rPr>
      </w:pPr>
    </w:p>
    <w:p w14:paraId="4B9D3959" w14:textId="77777777" w:rsidR="004C532D" w:rsidRPr="00DF59D3" w:rsidRDefault="004C532D" w:rsidP="00DF59D3">
      <w:pPr>
        <w:tabs>
          <w:tab w:val="left" w:pos="811"/>
        </w:tabs>
        <w:spacing w:after="0" w:line="276" w:lineRule="auto"/>
        <w:jc w:val="both"/>
        <w:rPr>
          <w:rFonts w:asciiTheme="minorHAnsi" w:hAnsiTheme="minorHAnsi" w:cstheme="minorHAnsi"/>
          <w:b/>
          <w:bCs/>
          <w:i/>
          <w:color w:val="auto"/>
        </w:rPr>
      </w:pPr>
    </w:p>
    <w:p w14:paraId="69ADF0DC" w14:textId="77777777" w:rsidR="004C532D" w:rsidRPr="00DF59D3" w:rsidRDefault="008355D2" w:rsidP="00DF59D3">
      <w:pPr>
        <w:spacing w:after="0" w:line="276" w:lineRule="auto"/>
        <w:jc w:val="both"/>
        <w:rPr>
          <w:rFonts w:asciiTheme="minorHAnsi" w:hAnsiTheme="minorHAnsi" w:cstheme="minorHAnsi"/>
        </w:rPr>
      </w:pPr>
      <w:r w:rsidRPr="00DF59D3">
        <w:rPr>
          <w:rFonts w:asciiTheme="minorHAnsi" w:hAnsiTheme="minorHAnsi" w:cstheme="minorHAnsi"/>
          <w:b/>
          <w:bCs/>
          <w:i/>
          <w:color w:val="auto"/>
        </w:rPr>
        <w:t>Zamawiający</w:t>
      </w:r>
      <w:r w:rsidRPr="00DF59D3">
        <w:rPr>
          <w:rFonts w:asciiTheme="minorHAnsi" w:hAnsiTheme="minorHAnsi" w:cstheme="minorHAnsi"/>
          <w:b/>
          <w:bCs/>
          <w:i/>
          <w:color w:val="auto"/>
        </w:rPr>
        <w:tab/>
      </w:r>
      <w:r w:rsidRPr="00DF59D3">
        <w:rPr>
          <w:rFonts w:asciiTheme="minorHAnsi" w:hAnsiTheme="minorHAnsi" w:cstheme="minorHAnsi"/>
          <w:b/>
          <w:bCs/>
          <w:i/>
          <w:color w:val="auto"/>
        </w:rPr>
        <w:tab/>
      </w:r>
      <w:r w:rsidRPr="00DF59D3">
        <w:rPr>
          <w:rFonts w:asciiTheme="minorHAnsi" w:hAnsiTheme="minorHAnsi" w:cstheme="minorHAnsi"/>
          <w:b/>
          <w:bCs/>
          <w:i/>
          <w:color w:val="auto"/>
        </w:rPr>
        <w:tab/>
      </w:r>
      <w:r w:rsidRPr="00DF59D3">
        <w:rPr>
          <w:rFonts w:asciiTheme="minorHAnsi" w:hAnsiTheme="minorHAnsi" w:cstheme="minorHAnsi"/>
          <w:b/>
          <w:bCs/>
          <w:i/>
          <w:color w:val="auto"/>
        </w:rPr>
        <w:tab/>
      </w:r>
      <w:r w:rsidRPr="00DF59D3">
        <w:rPr>
          <w:rFonts w:asciiTheme="minorHAnsi" w:hAnsiTheme="minorHAnsi" w:cstheme="minorHAnsi"/>
          <w:b/>
          <w:bCs/>
          <w:i/>
          <w:color w:val="auto"/>
        </w:rPr>
        <w:tab/>
      </w:r>
      <w:r w:rsidRPr="00DF59D3">
        <w:rPr>
          <w:rFonts w:asciiTheme="minorHAnsi" w:hAnsiTheme="minorHAnsi" w:cstheme="minorHAnsi"/>
          <w:b/>
          <w:bCs/>
          <w:i/>
          <w:color w:val="auto"/>
        </w:rPr>
        <w:tab/>
      </w:r>
      <w:r w:rsidRPr="00DF59D3">
        <w:rPr>
          <w:rFonts w:asciiTheme="minorHAnsi" w:hAnsiTheme="minorHAnsi" w:cstheme="minorHAnsi"/>
          <w:b/>
          <w:bCs/>
          <w:i/>
          <w:color w:val="auto"/>
        </w:rPr>
        <w:tab/>
      </w:r>
      <w:r w:rsidRPr="00DF59D3">
        <w:rPr>
          <w:rFonts w:asciiTheme="minorHAnsi" w:hAnsiTheme="minorHAnsi" w:cstheme="minorHAnsi"/>
          <w:b/>
          <w:bCs/>
          <w:i/>
          <w:color w:val="auto"/>
        </w:rPr>
        <w:tab/>
      </w:r>
      <w:r w:rsidRPr="00DF59D3">
        <w:rPr>
          <w:rFonts w:asciiTheme="minorHAnsi" w:hAnsiTheme="minorHAnsi" w:cstheme="minorHAnsi"/>
          <w:b/>
          <w:bCs/>
          <w:i/>
          <w:color w:val="auto"/>
        </w:rPr>
        <w:tab/>
        <w:t>Wykonawca</w:t>
      </w:r>
      <w:bookmarkStart w:id="6" w:name="_GoBack"/>
      <w:bookmarkEnd w:id="6"/>
    </w:p>
    <w:sectPr w:rsidR="004C532D" w:rsidRPr="00DF59D3">
      <w:headerReference w:type="default" r:id="rId8"/>
      <w:footerReference w:type="default" r:id="rId9"/>
      <w:pgSz w:w="11906" w:h="16838"/>
      <w:pgMar w:top="1134" w:right="1134" w:bottom="1134" w:left="1701" w:header="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D3CA0" w14:textId="77777777" w:rsidR="002C3D87" w:rsidRDefault="002C3D87">
      <w:pPr>
        <w:spacing w:after="0" w:line="240" w:lineRule="auto"/>
      </w:pPr>
      <w:r>
        <w:separator/>
      </w:r>
    </w:p>
  </w:endnote>
  <w:endnote w:type="continuationSeparator" w:id="0">
    <w:p w14:paraId="4B2C6684" w14:textId="77777777" w:rsidR="002C3D87" w:rsidRDefault="002C3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BoldMT">
    <w:charset w:val="EE"/>
    <w:family w:val="swiss"/>
    <w:pitch w:val="default"/>
  </w:font>
  <w:font w:name="Microsoft YaHei">
    <w:panose1 w:val="020B0503020204020204"/>
    <w:charset w:val="86"/>
    <w:family w:val="swiss"/>
    <w:pitch w:val="variable"/>
    <w:sig w:usb0="80000287" w:usb1="2ACF3C50" w:usb2="00000016" w:usb3="00000000" w:csb0="0004001F" w:csb1="00000000"/>
  </w:font>
  <w:font w:name="Liberation Sans">
    <w:panose1 w:val="020B0604020202020204"/>
    <w:charset w:val="EE"/>
    <w:family w:val="swiss"/>
    <w:pitch w:val="variable"/>
    <w:sig w:usb0="E0000AFF" w:usb1="500078FF" w:usb2="00000021" w:usb3="00000000" w:csb0="000001BF" w:csb1="00000000"/>
  </w:font>
  <w:font w:name="Mangal">
    <w:altName w:val="IDAutomationMICR"/>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EE"/>
    <w:family w:val="swiss"/>
    <w:pitch w:val="variable"/>
    <w:sig w:usb0="A00006FF" w:usb1="4000205B" w:usb2="00000010" w:usb3="00000000" w:csb0="0000019F" w:csb1="00000000"/>
  </w:font>
  <w:font w:name="Gatineau">
    <w:charset w:val="EE"/>
    <w:family w:val="roman"/>
    <w:pitch w:val="variable"/>
  </w:font>
  <w:font w:name="ArialMT">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706828"/>
      <w:docPartObj>
        <w:docPartGallery w:val="Page Numbers (Bottom of Page)"/>
        <w:docPartUnique/>
      </w:docPartObj>
    </w:sdtPr>
    <w:sdtEndPr/>
    <w:sdtContent>
      <w:p w14:paraId="29A86C0B" w14:textId="7D648FC9" w:rsidR="004C532D" w:rsidRDefault="008355D2">
        <w:pPr>
          <w:pStyle w:val="Stopka"/>
          <w:jc w:val="right"/>
        </w:pPr>
        <w:r>
          <w:fldChar w:fldCharType="begin"/>
        </w:r>
        <w:r>
          <w:instrText>PAGE</w:instrText>
        </w:r>
        <w:r>
          <w:fldChar w:fldCharType="separate"/>
        </w:r>
        <w:r w:rsidR="006470FD">
          <w:rPr>
            <w:noProof/>
          </w:rPr>
          <w:t>9</w:t>
        </w:r>
        <w:r>
          <w:fldChar w:fldCharType="end"/>
        </w:r>
      </w:p>
    </w:sdtContent>
  </w:sdt>
  <w:p w14:paraId="3D45B7CA" w14:textId="77777777" w:rsidR="004C532D" w:rsidRDefault="004C532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0506C" w14:textId="77777777" w:rsidR="002C3D87" w:rsidRDefault="002C3D87">
      <w:pPr>
        <w:spacing w:after="0" w:line="240" w:lineRule="auto"/>
      </w:pPr>
      <w:r>
        <w:separator/>
      </w:r>
    </w:p>
  </w:footnote>
  <w:footnote w:type="continuationSeparator" w:id="0">
    <w:p w14:paraId="1B14F560" w14:textId="77777777" w:rsidR="002C3D87" w:rsidRDefault="002C3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7E9AF" w14:textId="77777777" w:rsidR="008C1913" w:rsidRDefault="008C1913" w:rsidP="008C1913">
    <w:pPr>
      <w:spacing w:after="0" w:line="276" w:lineRule="auto"/>
      <w:jc w:val="center"/>
      <w:rPr>
        <w:rFonts w:asciiTheme="minorHAnsi" w:hAnsiTheme="minorHAnsi" w:cstheme="minorHAnsi"/>
        <w:i/>
        <w:sz w:val="16"/>
      </w:rPr>
    </w:pPr>
  </w:p>
  <w:p w14:paraId="1C2CCF1E" w14:textId="77777777" w:rsidR="008C1913" w:rsidRDefault="008C1913" w:rsidP="008C1913">
    <w:pPr>
      <w:spacing w:after="0" w:line="276" w:lineRule="auto"/>
      <w:jc w:val="center"/>
      <w:rPr>
        <w:rFonts w:asciiTheme="minorHAnsi" w:hAnsiTheme="minorHAnsi" w:cstheme="minorHAnsi"/>
        <w:i/>
        <w:sz w:val="16"/>
      </w:rPr>
    </w:pPr>
  </w:p>
  <w:p w14:paraId="7E1284FE" w14:textId="77777777" w:rsidR="008C1913" w:rsidRPr="008C1913" w:rsidRDefault="008C1913" w:rsidP="008C1913">
    <w:pPr>
      <w:spacing w:after="0" w:line="276" w:lineRule="auto"/>
      <w:jc w:val="center"/>
      <w:rPr>
        <w:rFonts w:asciiTheme="minorHAnsi" w:hAnsiTheme="minorHAnsi" w:cstheme="minorHAnsi"/>
        <w:i/>
        <w:sz w:val="16"/>
      </w:rPr>
    </w:pPr>
    <w:r w:rsidRPr="008C1913">
      <w:rPr>
        <w:rFonts w:asciiTheme="minorHAnsi" w:hAnsiTheme="minorHAnsi" w:cstheme="minorHAnsi"/>
        <w:i/>
        <w:sz w:val="16"/>
      </w:rPr>
      <w:t>Wykonywanie na potrzeby jednostek Izby Administracji Skarbowej w Łodzi wypłat gotówkowych w ramach obsługi kasowej</w:t>
    </w:r>
  </w:p>
  <w:p w14:paraId="2784EEF9" w14:textId="6A2626C8" w:rsidR="00EF3EA2" w:rsidRPr="008C1913" w:rsidRDefault="00C8249E" w:rsidP="008C1913">
    <w:pPr>
      <w:spacing w:after="0" w:line="276" w:lineRule="auto"/>
      <w:jc w:val="center"/>
      <w:rPr>
        <w:rFonts w:asciiTheme="minorHAnsi" w:hAnsiTheme="minorHAnsi" w:cstheme="minorHAnsi"/>
        <w:i/>
        <w:sz w:val="16"/>
      </w:rPr>
    </w:pPr>
    <w:r>
      <w:rPr>
        <w:rFonts w:asciiTheme="minorHAnsi" w:hAnsiTheme="minorHAnsi" w:cstheme="minorHAnsi"/>
        <w:i/>
        <w:sz w:val="16"/>
      </w:rPr>
      <w:t>1001-ILZ.261.16.2023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6DF1"/>
    <w:multiLevelType w:val="multilevel"/>
    <w:tmpl w:val="4F2242A2"/>
    <w:lvl w:ilvl="0">
      <w:start w:val="1"/>
      <w:numFmt w:val="decimal"/>
      <w:lvlText w:val="%1."/>
      <w:lvlJc w:val="left"/>
      <w:pPr>
        <w:tabs>
          <w:tab w:val="num" w:pos="851"/>
        </w:tabs>
        <w:ind w:left="851" w:hanging="567"/>
      </w:pPr>
      <w:rPr>
        <w:rFonts w:cs="Times New Roman"/>
        <w:sz w:val="22"/>
        <w:szCs w:val="22"/>
      </w:rPr>
    </w:lvl>
    <w:lvl w:ilvl="1">
      <w:start w:val="1"/>
      <w:numFmt w:val="decimal"/>
      <w:lvlText w:val="%2."/>
      <w:lvlJc w:val="left"/>
      <w:pPr>
        <w:tabs>
          <w:tab w:val="num" w:pos="1146"/>
        </w:tabs>
        <w:ind w:left="1146" w:hanging="720"/>
      </w:pPr>
      <w:rPr>
        <w:rFonts w:eastAsia="Lucida Sans Unicode" w:cs="Calibri"/>
        <w:b w:val="0"/>
        <w:i w:val="0"/>
        <w:color w:val="000000"/>
        <w:sz w:val="22"/>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062B3F19"/>
    <w:multiLevelType w:val="hybridMultilevel"/>
    <w:tmpl w:val="ADDA08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A17ACB"/>
    <w:multiLevelType w:val="multilevel"/>
    <w:tmpl w:val="1700A292"/>
    <w:lvl w:ilvl="0">
      <w:start w:val="1"/>
      <w:numFmt w:val="decimal"/>
      <w:lvlText w:val="%1)"/>
      <w:lvlJc w:val="left"/>
      <w:pPr>
        <w:ind w:left="927" w:hanging="360"/>
      </w:pPr>
      <w:rPr>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A068ED"/>
    <w:multiLevelType w:val="multilevel"/>
    <w:tmpl w:val="357E8CB0"/>
    <w:lvl w:ilvl="0">
      <w:start w:val="1"/>
      <w:numFmt w:val="decimal"/>
      <w:lvlText w:val="%1."/>
      <w:lvlJc w:val="left"/>
      <w:pPr>
        <w:ind w:left="720" w:hanging="360"/>
      </w:pPr>
      <w:rPr>
        <w:rFonts w:eastAsia="Times New Roman"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1B1AA9"/>
    <w:multiLevelType w:val="multilevel"/>
    <w:tmpl w:val="FCEEE2EC"/>
    <w:lvl w:ilvl="0">
      <w:start w:val="1"/>
      <w:numFmt w:val="decimal"/>
      <w:lvlText w:val="%1."/>
      <w:lvlJc w:val="left"/>
      <w:pPr>
        <w:ind w:left="720" w:hanging="360"/>
      </w:pPr>
      <w:rPr>
        <w:rFonts w:cs="Calibri"/>
        <w:b w:val="0"/>
        <w:i w:val="0"/>
        <w:strike w:val="0"/>
        <w:d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4B42D5"/>
    <w:multiLevelType w:val="multilevel"/>
    <w:tmpl w:val="5426A20C"/>
    <w:lvl w:ilvl="0">
      <w:start w:val="1"/>
      <w:numFmt w:val="decimal"/>
      <w:lvlText w:val="%1."/>
      <w:lvlJc w:val="left"/>
      <w:pPr>
        <w:ind w:left="720" w:hanging="360"/>
      </w:pPr>
      <w:rPr>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3A6321"/>
    <w:multiLevelType w:val="multilevel"/>
    <w:tmpl w:val="672EE8B2"/>
    <w:lvl w:ilvl="0">
      <w:start w:val="1"/>
      <w:numFmt w:val="decimal"/>
      <w:lvlText w:val="%1)"/>
      <w:lvlJc w:val="left"/>
      <w:pPr>
        <w:ind w:left="1800" w:hanging="360"/>
      </w:pPr>
      <w:rPr>
        <w:rFonts w:eastAsia="Arial-BoldMT" w:cs="Calibri"/>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286B53E3"/>
    <w:multiLevelType w:val="multilevel"/>
    <w:tmpl w:val="06486FA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E80279"/>
    <w:multiLevelType w:val="multilevel"/>
    <w:tmpl w:val="FA645A4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2E2339"/>
    <w:multiLevelType w:val="hybridMultilevel"/>
    <w:tmpl w:val="BF14DE2E"/>
    <w:lvl w:ilvl="0" w:tplc="65865AB8">
      <w:start w:val="1"/>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E62033F"/>
    <w:multiLevelType w:val="multilevel"/>
    <w:tmpl w:val="70EA5B16"/>
    <w:lvl w:ilvl="0">
      <w:start w:val="1"/>
      <w:numFmt w:val="none"/>
      <w:suff w:val="nothing"/>
      <w:lvlText w:val=""/>
      <w:lvlJc w:val="left"/>
      <w:pPr>
        <w:ind w:left="432" w:hanging="432"/>
      </w:pPr>
      <w:rPr>
        <w:b w:val="0"/>
        <w:i w:val="0"/>
        <w:sz w:val="22"/>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1" w15:restartNumberingAfterBreak="0">
    <w:nsid w:val="3F6E12CE"/>
    <w:multiLevelType w:val="multilevel"/>
    <w:tmpl w:val="46B87E40"/>
    <w:lvl w:ilvl="0">
      <w:start w:val="1"/>
      <w:numFmt w:val="decimal"/>
      <w:lvlText w:val="%1."/>
      <w:lvlJc w:val="left"/>
      <w:pPr>
        <w:ind w:left="1080" w:hanging="360"/>
      </w:pPr>
      <w:rPr>
        <w:rFonts w:eastAsia="Microsoft YaHei"/>
        <w:b w:val="0"/>
        <w:bCs/>
        <w:i w:val="0"/>
        <w:strike w:val="0"/>
        <w:dstrike w:val="0"/>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eastAsia="Lucida Sans Unicode"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454F91"/>
    <w:multiLevelType w:val="multilevel"/>
    <w:tmpl w:val="4B207C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8566007"/>
    <w:multiLevelType w:val="multilevel"/>
    <w:tmpl w:val="6E2AB214"/>
    <w:lvl w:ilvl="0">
      <w:start w:val="1"/>
      <w:numFmt w:val="decimal"/>
      <w:lvlText w:val="%1)"/>
      <w:lvlJc w:val="left"/>
      <w:pPr>
        <w:tabs>
          <w:tab w:val="num" w:pos="709"/>
        </w:tabs>
        <w:ind w:left="720" w:hanging="360"/>
      </w:pPr>
      <w:rPr>
        <w:b w:val="0"/>
        <w:bCs w:val="0"/>
        <w:i w:val="0"/>
        <w:iCs w:val="0"/>
        <w:color w:val="auto"/>
      </w:rPr>
    </w:lvl>
    <w:lvl w:ilvl="1">
      <w:start w:val="1"/>
      <w:numFmt w:val="decimal"/>
      <w:lvlText w:val="%2."/>
      <w:lvlJc w:val="left"/>
      <w:pPr>
        <w:tabs>
          <w:tab w:val="num" w:pos="1080"/>
        </w:tabs>
        <w:ind w:left="1080" w:hanging="360"/>
      </w:pPr>
      <w:rPr>
        <w:rFonts w:cs="Times New Roman"/>
        <w:b w:val="0"/>
        <w:bCs w:val="0"/>
        <w:i w:val="0"/>
        <w:iCs w:val="0"/>
      </w:rPr>
    </w:lvl>
    <w:lvl w:ilvl="2">
      <w:start w:val="1"/>
      <w:numFmt w:val="decimal"/>
      <w:lvlText w:val="%3."/>
      <w:lvlJc w:val="left"/>
      <w:pPr>
        <w:tabs>
          <w:tab w:val="num" w:pos="1440"/>
        </w:tabs>
        <w:ind w:left="1440" w:hanging="360"/>
      </w:pPr>
      <w:rPr>
        <w:rFonts w:cs="Times New Roman"/>
        <w:b w:val="0"/>
        <w:bCs w:val="0"/>
        <w:i w:val="0"/>
        <w:iCs w:val="0"/>
      </w:rPr>
    </w:lvl>
    <w:lvl w:ilvl="3">
      <w:start w:val="1"/>
      <w:numFmt w:val="decimal"/>
      <w:lvlText w:val="%4."/>
      <w:lvlJc w:val="left"/>
      <w:pPr>
        <w:tabs>
          <w:tab w:val="num" w:pos="1800"/>
        </w:tabs>
        <w:ind w:left="1800" w:hanging="360"/>
      </w:pPr>
      <w:rPr>
        <w:rFonts w:cs="Times New Roman"/>
        <w:b w:val="0"/>
        <w:bCs w:val="0"/>
        <w:i w:val="0"/>
        <w:iCs w:val="0"/>
      </w:rPr>
    </w:lvl>
    <w:lvl w:ilvl="4">
      <w:start w:val="1"/>
      <w:numFmt w:val="decimal"/>
      <w:lvlText w:val="%5."/>
      <w:lvlJc w:val="left"/>
      <w:pPr>
        <w:tabs>
          <w:tab w:val="num" w:pos="2160"/>
        </w:tabs>
        <w:ind w:left="2160" w:hanging="360"/>
      </w:pPr>
      <w:rPr>
        <w:rFonts w:cs="Times New Roman"/>
        <w:b w:val="0"/>
        <w:bCs w:val="0"/>
        <w:i w:val="0"/>
        <w:iCs w:val="0"/>
      </w:rPr>
    </w:lvl>
    <w:lvl w:ilvl="5">
      <w:start w:val="1"/>
      <w:numFmt w:val="decimal"/>
      <w:lvlText w:val="%6."/>
      <w:lvlJc w:val="left"/>
      <w:pPr>
        <w:tabs>
          <w:tab w:val="num" w:pos="2520"/>
        </w:tabs>
        <w:ind w:left="2520" w:hanging="360"/>
      </w:pPr>
      <w:rPr>
        <w:rFonts w:cs="Times New Roman"/>
        <w:b w:val="0"/>
        <w:bCs w:val="0"/>
        <w:i w:val="0"/>
        <w:iCs w:val="0"/>
      </w:rPr>
    </w:lvl>
    <w:lvl w:ilvl="6">
      <w:start w:val="1"/>
      <w:numFmt w:val="decimal"/>
      <w:lvlText w:val="%7."/>
      <w:lvlJc w:val="left"/>
      <w:pPr>
        <w:tabs>
          <w:tab w:val="num" w:pos="2880"/>
        </w:tabs>
        <w:ind w:left="2880" w:hanging="360"/>
      </w:pPr>
      <w:rPr>
        <w:rFonts w:cs="Times New Roman"/>
        <w:b w:val="0"/>
        <w:bCs w:val="0"/>
        <w:i w:val="0"/>
        <w:iCs w:val="0"/>
      </w:rPr>
    </w:lvl>
    <w:lvl w:ilvl="7">
      <w:start w:val="1"/>
      <w:numFmt w:val="decimal"/>
      <w:lvlText w:val="%8."/>
      <w:lvlJc w:val="left"/>
      <w:pPr>
        <w:tabs>
          <w:tab w:val="num" w:pos="3240"/>
        </w:tabs>
        <w:ind w:left="3240" w:hanging="360"/>
      </w:pPr>
      <w:rPr>
        <w:rFonts w:cs="Times New Roman"/>
        <w:b w:val="0"/>
        <w:bCs w:val="0"/>
        <w:i w:val="0"/>
        <w:iCs w:val="0"/>
      </w:rPr>
    </w:lvl>
    <w:lvl w:ilvl="8">
      <w:start w:val="1"/>
      <w:numFmt w:val="decimal"/>
      <w:lvlText w:val="%9."/>
      <w:lvlJc w:val="left"/>
      <w:pPr>
        <w:tabs>
          <w:tab w:val="num" w:pos="3600"/>
        </w:tabs>
        <w:ind w:left="3600" w:hanging="360"/>
      </w:pPr>
      <w:rPr>
        <w:rFonts w:cs="Times New Roman"/>
        <w:b w:val="0"/>
        <w:bCs w:val="0"/>
        <w:i w:val="0"/>
        <w:iCs w:val="0"/>
      </w:rPr>
    </w:lvl>
  </w:abstractNum>
  <w:abstractNum w:abstractNumId="14" w15:restartNumberingAfterBreak="0">
    <w:nsid w:val="4AC9400E"/>
    <w:multiLevelType w:val="hybridMultilevel"/>
    <w:tmpl w:val="88E42A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2742C7"/>
    <w:multiLevelType w:val="multilevel"/>
    <w:tmpl w:val="FF0ABA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1C11FD9"/>
    <w:multiLevelType w:val="multilevel"/>
    <w:tmpl w:val="F796D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E36F58"/>
    <w:multiLevelType w:val="multilevel"/>
    <w:tmpl w:val="70D041E2"/>
    <w:lvl w:ilvl="0">
      <w:start w:val="1"/>
      <w:numFmt w:val="decimal"/>
      <w:lvlText w:val="%1."/>
      <w:lvlJc w:val="left"/>
      <w:pPr>
        <w:ind w:left="3762" w:hanging="360"/>
      </w:pPr>
      <w:rPr>
        <w:rFonts w:eastAsia="Lucida Sans Unicode" w:cs="Calibri"/>
        <w:b w:val="0"/>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0817F4"/>
    <w:multiLevelType w:val="multilevel"/>
    <w:tmpl w:val="EBFA60D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58323C5"/>
    <w:multiLevelType w:val="multilevel"/>
    <w:tmpl w:val="CADAA536"/>
    <w:lvl w:ilvl="0">
      <w:start w:val="2"/>
      <w:numFmt w:val="decimal"/>
      <w:lvlText w:val="%1."/>
      <w:lvlJc w:val="left"/>
      <w:pPr>
        <w:ind w:left="720" w:hanging="360"/>
      </w:pPr>
      <w:rPr>
        <w:rFonts w:eastAsia="Times New Roman" w:cs="Calibri"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heme="minorHAnsi" w:hAnsiTheme="minorHAnsi" w:cstheme="minorHAnsi" w:hint="default"/>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BF84E1F"/>
    <w:multiLevelType w:val="hybridMultilevel"/>
    <w:tmpl w:val="8CDECB7E"/>
    <w:lvl w:ilvl="0" w:tplc="6BC4BEFE">
      <w:start w:val="1"/>
      <w:numFmt w:val="decimal"/>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B97634"/>
    <w:multiLevelType w:val="multilevel"/>
    <w:tmpl w:val="D6ACFF1E"/>
    <w:lvl w:ilvl="0">
      <w:start w:val="1"/>
      <w:numFmt w:val="decimal"/>
      <w:lvlText w:val="%1)"/>
      <w:lvlJc w:val="left"/>
      <w:pPr>
        <w:ind w:left="1080" w:hanging="360"/>
      </w:pPr>
      <w:rPr>
        <w:rFonts w:eastAsia="Times New Roman" w:cs="Calibri"/>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2296DBD"/>
    <w:multiLevelType w:val="multilevel"/>
    <w:tmpl w:val="526668D2"/>
    <w:lvl w:ilvl="0">
      <w:start w:val="2"/>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5C01ED7"/>
    <w:multiLevelType w:val="hybridMultilevel"/>
    <w:tmpl w:val="9E56C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D3069A"/>
    <w:multiLevelType w:val="multilevel"/>
    <w:tmpl w:val="C2C2498C"/>
    <w:lvl w:ilvl="0">
      <w:start w:val="1"/>
      <w:numFmt w:val="decimal"/>
      <w:lvlText w:val="%1."/>
      <w:lvlJc w:val="left"/>
      <w:pPr>
        <w:ind w:left="720" w:hanging="360"/>
      </w:pPr>
      <w:rPr>
        <w:rFonts w:eastAsia="Lucida Sans Unicode" w:cs="Calibri"/>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90A398B"/>
    <w:multiLevelType w:val="multilevel"/>
    <w:tmpl w:val="B2FCDFA8"/>
    <w:lvl w:ilvl="0">
      <w:start w:val="1"/>
      <w:numFmt w:val="decimal"/>
      <w:lvlText w:val="%1."/>
      <w:lvlJc w:val="left"/>
      <w:pPr>
        <w:ind w:left="3054" w:hanging="360"/>
      </w:pPr>
      <w:rPr>
        <w:rFonts w:eastAsia="Lucida Sans Unicode" w:cs="Calibri"/>
        <w:b w:val="0"/>
        <w:color w:val="00000A"/>
      </w:rPr>
    </w:lvl>
    <w:lvl w:ilvl="1">
      <w:start w:val="1"/>
      <w:numFmt w:val="lowerLetter"/>
      <w:lvlText w:val="%2)"/>
      <w:lvlJc w:val="left"/>
      <w:pPr>
        <w:ind w:left="1082" w:hanging="360"/>
      </w:pPr>
    </w:lvl>
    <w:lvl w:ilvl="2">
      <w:start w:val="1"/>
      <w:numFmt w:val="lowerRoman"/>
      <w:lvlText w:val="%3."/>
      <w:lvlJc w:val="right"/>
      <w:pPr>
        <w:ind w:left="1802" w:hanging="180"/>
      </w:pPr>
    </w:lvl>
    <w:lvl w:ilvl="3">
      <w:start w:val="1"/>
      <w:numFmt w:val="decimal"/>
      <w:lvlText w:val="%4."/>
      <w:lvlJc w:val="left"/>
      <w:pPr>
        <w:ind w:left="2522" w:hanging="360"/>
      </w:pPr>
    </w:lvl>
    <w:lvl w:ilvl="4">
      <w:start w:val="1"/>
      <w:numFmt w:val="lowerLetter"/>
      <w:lvlText w:val="%5."/>
      <w:lvlJc w:val="left"/>
      <w:pPr>
        <w:ind w:left="3242" w:hanging="360"/>
      </w:pPr>
    </w:lvl>
    <w:lvl w:ilvl="5">
      <w:start w:val="1"/>
      <w:numFmt w:val="lowerRoman"/>
      <w:lvlText w:val="%6."/>
      <w:lvlJc w:val="right"/>
      <w:pPr>
        <w:ind w:left="3962" w:hanging="180"/>
      </w:pPr>
    </w:lvl>
    <w:lvl w:ilvl="6">
      <w:start w:val="1"/>
      <w:numFmt w:val="decimal"/>
      <w:lvlText w:val="%7."/>
      <w:lvlJc w:val="left"/>
      <w:pPr>
        <w:ind w:left="4682" w:hanging="360"/>
      </w:pPr>
    </w:lvl>
    <w:lvl w:ilvl="7">
      <w:start w:val="1"/>
      <w:numFmt w:val="lowerLetter"/>
      <w:lvlText w:val="%8."/>
      <w:lvlJc w:val="left"/>
      <w:pPr>
        <w:ind w:left="5402" w:hanging="360"/>
      </w:pPr>
    </w:lvl>
    <w:lvl w:ilvl="8">
      <w:start w:val="1"/>
      <w:numFmt w:val="lowerRoman"/>
      <w:lvlText w:val="%9."/>
      <w:lvlJc w:val="right"/>
      <w:pPr>
        <w:ind w:left="6122" w:hanging="180"/>
      </w:pPr>
    </w:lvl>
  </w:abstractNum>
  <w:abstractNum w:abstractNumId="26" w15:restartNumberingAfterBreak="0">
    <w:nsid w:val="7FEE1DBD"/>
    <w:multiLevelType w:val="multilevel"/>
    <w:tmpl w:val="09BE28F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25"/>
  </w:num>
  <w:num w:numId="3">
    <w:abstractNumId w:val="17"/>
  </w:num>
  <w:num w:numId="4">
    <w:abstractNumId w:val="24"/>
  </w:num>
  <w:num w:numId="5">
    <w:abstractNumId w:val="4"/>
  </w:num>
  <w:num w:numId="6">
    <w:abstractNumId w:val="3"/>
  </w:num>
  <w:num w:numId="7">
    <w:abstractNumId w:val="21"/>
  </w:num>
  <w:num w:numId="8">
    <w:abstractNumId w:val="18"/>
  </w:num>
  <w:num w:numId="9">
    <w:abstractNumId w:val="22"/>
  </w:num>
  <w:num w:numId="10">
    <w:abstractNumId w:val="16"/>
  </w:num>
  <w:num w:numId="11">
    <w:abstractNumId w:val="13"/>
  </w:num>
  <w:num w:numId="12">
    <w:abstractNumId w:val="8"/>
  </w:num>
  <w:num w:numId="13">
    <w:abstractNumId w:val="11"/>
  </w:num>
  <w:num w:numId="14">
    <w:abstractNumId w:val="26"/>
  </w:num>
  <w:num w:numId="15">
    <w:abstractNumId w:val="0"/>
  </w:num>
  <w:num w:numId="16">
    <w:abstractNumId w:val="2"/>
  </w:num>
  <w:num w:numId="17">
    <w:abstractNumId w:val="5"/>
  </w:num>
  <w:num w:numId="18">
    <w:abstractNumId w:val="6"/>
  </w:num>
  <w:num w:numId="19">
    <w:abstractNumId w:val="12"/>
  </w:num>
  <w:num w:numId="20">
    <w:abstractNumId w:val="15"/>
  </w:num>
  <w:num w:numId="21">
    <w:abstractNumId w:val="1"/>
  </w:num>
  <w:num w:numId="22">
    <w:abstractNumId w:val="19"/>
  </w:num>
  <w:num w:numId="23">
    <w:abstractNumId w:val="10"/>
  </w:num>
  <w:num w:numId="24">
    <w:abstractNumId w:val="14"/>
  </w:num>
  <w:num w:numId="25">
    <w:abstractNumId w:val="20"/>
  </w:num>
  <w:num w:numId="26">
    <w:abstractNumId w:val="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2D"/>
    <w:rsid w:val="00023026"/>
    <w:rsid w:val="00024DE8"/>
    <w:rsid w:val="00050E3F"/>
    <w:rsid w:val="00081A89"/>
    <w:rsid w:val="000C27CE"/>
    <w:rsid w:val="00126F31"/>
    <w:rsid w:val="001954C5"/>
    <w:rsid w:val="001A36F7"/>
    <w:rsid w:val="00207157"/>
    <w:rsid w:val="0023634A"/>
    <w:rsid w:val="002C3D87"/>
    <w:rsid w:val="002C5792"/>
    <w:rsid w:val="003211F3"/>
    <w:rsid w:val="00346911"/>
    <w:rsid w:val="00375305"/>
    <w:rsid w:val="003D5679"/>
    <w:rsid w:val="004018E6"/>
    <w:rsid w:val="00416667"/>
    <w:rsid w:val="00437C1B"/>
    <w:rsid w:val="0044147E"/>
    <w:rsid w:val="004C532D"/>
    <w:rsid w:val="004C75B2"/>
    <w:rsid w:val="005031AF"/>
    <w:rsid w:val="00595763"/>
    <w:rsid w:val="00596967"/>
    <w:rsid w:val="005E0E4B"/>
    <w:rsid w:val="00622F42"/>
    <w:rsid w:val="006470FD"/>
    <w:rsid w:val="00647E11"/>
    <w:rsid w:val="006E78E8"/>
    <w:rsid w:val="006F5188"/>
    <w:rsid w:val="007114B2"/>
    <w:rsid w:val="00722843"/>
    <w:rsid w:val="007B628C"/>
    <w:rsid w:val="007F30E9"/>
    <w:rsid w:val="00803F0A"/>
    <w:rsid w:val="008175F4"/>
    <w:rsid w:val="008355D2"/>
    <w:rsid w:val="0086737C"/>
    <w:rsid w:val="008C1913"/>
    <w:rsid w:val="008C5CCC"/>
    <w:rsid w:val="008E1CD5"/>
    <w:rsid w:val="009271B4"/>
    <w:rsid w:val="00963D5F"/>
    <w:rsid w:val="0097063C"/>
    <w:rsid w:val="00976621"/>
    <w:rsid w:val="00992DD4"/>
    <w:rsid w:val="009E00B4"/>
    <w:rsid w:val="00A3223F"/>
    <w:rsid w:val="00A65292"/>
    <w:rsid w:val="00AC4CEA"/>
    <w:rsid w:val="00B336F2"/>
    <w:rsid w:val="00B550E1"/>
    <w:rsid w:val="00B849EB"/>
    <w:rsid w:val="00BD0C2F"/>
    <w:rsid w:val="00C2085A"/>
    <w:rsid w:val="00C3740D"/>
    <w:rsid w:val="00C42FAB"/>
    <w:rsid w:val="00C43D4F"/>
    <w:rsid w:val="00C66170"/>
    <w:rsid w:val="00C71AF0"/>
    <w:rsid w:val="00C8031E"/>
    <w:rsid w:val="00C8249E"/>
    <w:rsid w:val="00C865F9"/>
    <w:rsid w:val="00C92B82"/>
    <w:rsid w:val="00C93173"/>
    <w:rsid w:val="00CD42BE"/>
    <w:rsid w:val="00CE0490"/>
    <w:rsid w:val="00DB2699"/>
    <w:rsid w:val="00DD2997"/>
    <w:rsid w:val="00DE5183"/>
    <w:rsid w:val="00DF59D3"/>
    <w:rsid w:val="00E35245"/>
    <w:rsid w:val="00E5030F"/>
    <w:rsid w:val="00E67B5F"/>
    <w:rsid w:val="00E82B2D"/>
    <w:rsid w:val="00E95CE5"/>
    <w:rsid w:val="00EB7BBE"/>
    <w:rsid w:val="00EF28AC"/>
    <w:rsid w:val="00EF3EA2"/>
    <w:rsid w:val="00F34BB1"/>
    <w:rsid w:val="00F444FF"/>
    <w:rsid w:val="00F565BE"/>
    <w:rsid w:val="00F72E3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D38050"/>
  <w15:docId w15:val="{C9893238-6368-47DB-A659-E43BE568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spacing w:after="200" w:line="100" w:lineRule="atLeast"/>
    </w:pPr>
    <w:rPr>
      <w:rFonts w:ascii="Times New Roman" w:eastAsia="Lucida Sans Unicode" w:hAnsi="Times New Roman" w:cs="Times New Roman"/>
      <w:color w:val="00000A"/>
      <w:sz w:val="24"/>
      <w:szCs w:val="24"/>
      <w:lang w:eastAsia="ar-SA"/>
    </w:rPr>
  </w:style>
  <w:style w:type="paragraph" w:styleId="Nagwek1">
    <w:name w:val="heading 1"/>
    <w:basedOn w:val="Nagwek10"/>
    <w:qFormat/>
    <w:pPr>
      <w:outlineLvl w:val="0"/>
    </w:pPr>
  </w:style>
  <w:style w:type="paragraph" w:styleId="Nagwek2">
    <w:name w:val="heading 2"/>
    <w:basedOn w:val="Nagwek10"/>
    <w:qFormat/>
    <w:pPr>
      <w:outlineLvl w:val="1"/>
    </w:pPr>
  </w:style>
  <w:style w:type="paragraph" w:styleId="Nagwek3">
    <w:name w:val="heading 3"/>
    <w:basedOn w:val="Nagwek10"/>
    <w:qFormat/>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rPr>
      <w:rFonts w:ascii="Times New Roman" w:eastAsia="Lucida Sans Unicode" w:hAnsi="Times New Roman" w:cs="Times New Roman"/>
      <w:sz w:val="24"/>
      <w:szCs w:val="24"/>
      <w:lang w:eastAsia="ar-SA"/>
    </w:rPr>
  </w:style>
  <w:style w:type="character" w:customStyle="1" w:styleId="StopkaZnak">
    <w:name w:val="Stopka Znak"/>
    <w:basedOn w:val="Domylnaczcionkaakapitu"/>
    <w:uiPriority w:val="99"/>
    <w:qFormat/>
    <w:rPr>
      <w:rFonts w:ascii="Times New Roman" w:eastAsia="Lucida Sans Unicode" w:hAnsi="Times New Roman" w:cs="Times New Roman"/>
      <w:sz w:val="24"/>
      <w:szCs w:val="24"/>
      <w:lang w:eastAsia="ar-SA"/>
    </w:rPr>
  </w:style>
  <w:style w:type="character" w:customStyle="1" w:styleId="TekstpodstawowyZnak">
    <w:name w:val="Tekst podstawowy Znak"/>
    <w:basedOn w:val="Domylnaczcionkaakapitu"/>
    <w:qFormat/>
    <w:rPr>
      <w:rFonts w:ascii="Times New Roman" w:eastAsia="Lucida Sans Unicode" w:hAnsi="Times New Roman" w:cs="Times New Roman"/>
      <w:sz w:val="24"/>
      <w:szCs w:val="24"/>
      <w:lang w:eastAsia="ar-SA"/>
    </w:rPr>
  </w:style>
  <w:style w:type="character" w:customStyle="1" w:styleId="TekstpodstawowywcityZnak">
    <w:name w:val="Tekst podstawowy wcięty Znak"/>
    <w:basedOn w:val="Domylnaczcionkaakapitu"/>
    <w:qFormat/>
    <w:rPr>
      <w:rFonts w:ascii="Times New Roman" w:eastAsia="Lucida Sans Unicode" w:hAnsi="Times New Roman" w:cs="Times New Roman"/>
      <w:sz w:val="24"/>
      <w:szCs w:val="24"/>
      <w:lang w:eastAsia="ar-SA"/>
    </w:rPr>
  </w:style>
  <w:style w:type="character" w:customStyle="1" w:styleId="TekstdymkaZnak">
    <w:name w:val="Tekst dymka Znak"/>
    <w:basedOn w:val="Domylnaczcionkaakapitu"/>
    <w:qFormat/>
    <w:rPr>
      <w:rFonts w:ascii="Tahoma" w:eastAsia="Lucida Sans Unicode" w:hAnsi="Tahoma" w:cs="Tahoma"/>
      <w:sz w:val="16"/>
      <w:szCs w:val="16"/>
      <w:lang w:eastAsia="ar-SA"/>
    </w:rPr>
  </w:style>
  <w:style w:type="character" w:customStyle="1" w:styleId="Domylnaczcionkaakapitu2">
    <w:name w:val="Domyślna czcionka akapitu2"/>
    <w:qFormat/>
  </w:style>
  <w:style w:type="character" w:customStyle="1" w:styleId="TekstpodstawowyZnak1">
    <w:name w:val="Tekst podstawowy Znak1"/>
    <w:basedOn w:val="Domylnaczcionkaakapitu"/>
    <w:qFormat/>
    <w:rPr>
      <w:rFonts w:ascii="Times New Roman" w:eastAsia="Lucida Sans Unicode" w:hAnsi="Times New Roman" w:cs="Times New Roman"/>
      <w:color w:val="00000A"/>
      <w:sz w:val="24"/>
      <w:szCs w:val="24"/>
      <w:lang w:eastAsia="ar-SA"/>
    </w:rPr>
  </w:style>
  <w:style w:type="character" w:customStyle="1" w:styleId="TekstpodstawowyZnak2">
    <w:name w:val="Tekst podstawowy Znak2"/>
    <w:basedOn w:val="Domylnaczcionkaakapitu"/>
    <w:link w:val="Tekstpodstawowy1"/>
    <w:qFormat/>
    <w:rsid w:val="00412C3A"/>
    <w:rPr>
      <w:rFonts w:ascii="Times New Roman" w:eastAsia="Times New Roman" w:hAnsi="Times New Roman" w:cs="Times New Roman"/>
      <w:sz w:val="24"/>
      <w:szCs w:val="24"/>
      <w:lang w:eastAsia="zh-CN"/>
    </w:rPr>
  </w:style>
  <w:style w:type="character" w:styleId="Odwoaniedokomentarza">
    <w:name w:val="annotation reference"/>
    <w:basedOn w:val="Domylnaczcionkaakapitu"/>
    <w:uiPriority w:val="99"/>
    <w:semiHidden/>
    <w:unhideWhenUsed/>
    <w:qFormat/>
    <w:rsid w:val="00625A3B"/>
    <w:rPr>
      <w:sz w:val="16"/>
      <w:szCs w:val="16"/>
    </w:rPr>
  </w:style>
  <w:style w:type="character" w:customStyle="1" w:styleId="TekstkomentarzaZnak">
    <w:name w:val="Tekst komentarza Znak"/>
    <w:basedOn w:val="Domylnaczcionkaakapitu"/>
    <w:link w:val="Tekstkomentarza"/>
    <w:uiPriority w:val="99"/>
    <w:semiHidden/>
    <w:qFormat/>
    <w:rsid w:val="00625A3B"/>
    <w:rPr>
      <w:rFonts w:ascii="Times New Roman" w:eastAsia="Lucida Sans Unicode" w:hAnsi="Times New Roman" w:cs="Times New Roman"/>
      <w:color w:val="00000A"/>
      <w:sz w:val="20"/>
      <w:szCs w:val="20"/>
      <w:lang w:eastAsia="ar-SA"/>
    </w:rPr>
  </w:style>
  <w:style w:type="character" w:customStyle="1" w:styleId="TematkomentarzaZnak">
    <w:name w:val="Temat komentarza Znak"/>
    <w:basedOn w:val="TekstkomentarzaZnak"/>
    <w:link w:val="Tematkomentarza"/>
    <w:uiPriority w:val="99"/>
    <w:semiHidden/>
    <w:qFormat/>
    <w:rsid w:val="00625A3B"/>
    <w:rPr>
      <w:rFonts w:ascii="Times New Roman" w:eastAsia="Lucida Sans Unicode" w:hAnsi="Times New Roman" w:cs="Times New Roman"/>
      <w:b/>
      <w:bCs/>
      <w:color w:val="00000A"/>
      <w:sz w:val="20"/>
      <w:szCs w:val="20"/>
      <w:lang w:eastAsia="ar-SA"/>
    </w:rPr>
  </w:style>
  <w:style w:type="character" w:customStyle="1" w:styleId="Znakiwypunktowania">
    <w:name w:val="Znaki wypunktowania"/>
    <w:qFormat/>
    <w:rPr>
      <w:rFonts w:ascii="OpenSymbol" w:eastAsia="OpenSymbol" w:hAnsi="OpenSymbol" w:cs="OpenSymbol"/>
    </w:rPr>
  </w:style>
  <w:style w:type="character" w:customStyle="1" w:styleId="Wyrnienie">
    <w:name w:val="Wyróżnienie"/>
    <w:basedOn w:val="Domylnaczcionkaakapitu"/>
    <w:uiPriority w:val="20"/>
    <w:qFormat/>
    <w:rsid w:val="005205D8"/>
    <w:rPr>
      <w:i/>
      <w:iCs/>
    </w:rPr>
  </w:style>
  <w:style w:type="character" w:customStyle="1" w:styleId="AkapitzlistZnak">
    <w:name w:val="Akapit z listą Znak"/>
    <w:link w:val="Akapitzlist"/>
    <w:qFormat/>
    <w:locked/>
    <w:rsid w:val="005205D8"/>
    <w:rPr>
      <w:rFonts w:ascii="Times New Roman" w:eastAsia="Lucida Sans Unicode" w:hAnsi="Times New Roman" w:cs="Times New Roman"/>
      <w:color w:val="00000A"/>
      <w:sz w:val="24"/>
      <w:szCs w:val="24"/>
      <w:lang w:eastAsia="ar-SA"/>
    </w:rPr>
  </w:style>
  <w:style w:type="character" w:customStyle="1" w:styleId="Domylnaczcionkaakapitu1">
    <w:name w:val="Domyślna czcionka akapitu1"/>
    <w:qFormat/>
    <w:rsid w:val="006167DF"/>
  </w:style>
  <w:style w:type="character" w:customStyle="1" w:styleId="Teksttreci">
    <w:name w:val="Tekst treści_"/>
    <w:link w:val="Teksttreci0"/>
    <w:qFormat/>
    <w:rsid w:val="00BC341B"/>
    <w:rPr>
      <w:sz w:val="22"/>
      <w:shd w:val="clear" w:color="auto" w:fill="FFFFFF"/>
    </w:rPr>
  </w:style>
  <w:style w:type="paragraph" w:styleId="Nagwek">
    <w:name w:val="header"/>
    <w:basedOn w:val="Normalny"/>
    <w:next w:val="Tekstpodstawowy1"/>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1"/>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Tekstpodstawowy1">
    <w:name w:val="Tekst podstawowy1"/>
    <w:basedOn w:val="Normalny"/>
    <w:link w:val="TekstpodstawowyZnak2"/>
    <w:qFormat/>
    <w:rsid w:val="00412C3A"/>
    <w:pPr>
      <w:widowControl/>
      <w:spacing w:after="0" w:line="240" w:lineRule="auto"/>
      <w:jc w:val="both"/>
    </w:pPr>
    <w:rPr>
      <w:rFonts w:eastAsia="Times New Roman"/>
      <w:lang w:eastAsia="zh-CN"/>
    </w:rPr>
  </w:style>
  <w:style w:type="paragraph" w:customStyle="1" w:styleId="Nagwek10">
    <w:name w:val="Nagłówek1"/>
    <w:basedOn w:val="Normalny"/>
    <w:qFormat/>
    <w:pPr>
      <w:keepNext/>
      <w:tabs>
        <w:tab w:val="center" w:pos="4536"/>
        <w:tab w:val="right" w:pos="9072"/>
      </w:tabs>
      <w:spacing w:before="240" w:after="120"/>
    </w:pPr>
    <w:rPr>
      <w:rFonts w:ascii="Liberation Sans" w:eastAsia="Microsoft YaHei" w:hAnsi="Liberation Sans" w:cs="Mangal"/>
      <w:sz w:val="28"/>
      <w:szCs w:val="28"/>
    </w:rPr>
  </w:style>
  <w:style w:type="paragraph" w:customStyle="1" w:styleId="Podpis1">
    <w:name w:val="Podpis1"/>
    <w:basedOn w:val="Normalny"/>
    <w:qFormat/>
    <w:pPr>
      <w:suppressLineNumbers/>
      <w:spacing w:before="120" w:after="120"/>
    </w:pPr>
    <w:rPr>
      <w:rFonts w:cs="Mangal"/>
      <w:i/>
      <w:iCs/>
    </w:rPr>
  </w:style>
  <w:style w:type="paragraph" w:styleId="Stopka">
    <w:name w:val="footer"/>
    <w:basedOn w:val="Normalny"/>
    <w:uiPriority w:val="99"/>
    <w:pPr>
      <w:tabs>
        <w:tab w:val="center" w:pos="4536"/>
        <w:tab w:val="right" w:pos="9072"/>
      </w:tabs>
    </w:pPr>
  </w:style>
  <w:style w:type="paragraph" w:styleId="Akapitzlist">
    <w:name w:val="List Paragraph"/>
    <w:basedOn w:val="Normalny"/>
    <w:link w:val="AkapitzlistZnak"/>
    <w:uiPriority w:val="34"/>
    <w:qFormat/>
    <w:pPr>
      <w:spacing w:after="0"/>
      <w:ind w:left="720"/>
      <w:contextualSpacing/>
    </w:pPr>
  </w:style>
  <w:style w:type="paragraph" w:customStyle="1" w:styleId="Tekstpodstawowywcity1">
    <w:name w:val="Tekst podstawowy wcięty1"/>
    <w:basedOn w:val="Normalny"/>
    <w:qFormat/>
    <w:pPr>
      <w:spacing w:after="120"/>
      <w:ind w:left="283"/>
    </w:pPr>
  </w:style>
  <w:style w:type="paragraph" w:styleId="Tekstdymka">
    <w:name w:val="Balloon Text"/>
    <w:basedOn w:val="Normalny"/>
    <w:qFormat/>
    <w:rPr>
      <w:rFonts w:ascii="Tahoma" w:hAnsi="Tahoma" w:cs="Tahoma"/>
      <w:sz w:val="16"/>
      <w:szCs w:val="16"/>
    </w:rPr>
  </w:style>
  <w:style w:type="paragraph" w:customStyle="1" w:styleId="Cytaty">
    <w:name w:val="Cytaty"/>
    <w:basedOn w:val="Normalny"/>
    <w:qFormat/>
  </w:style>
  <w:style w:type="paragraph" w:styleId="Tytu">
    <w:name w:val="Title"/>
    <w:basedOn w:val="Nagwek10"/>
    <w:qFormat/>
  </w:style>
  <w:style w:type="paragraph" w:styleId="Podtytu">
    <w:name w:val="Subtitle"/>
    <w:basedOn w:val="Nagwek10"/>
    <w:qFormat/>
  </w:style>
  <w:style w:type="paragraph" w:styleId="Tekstkomentarza">
    <w:name w:val="annotation text"/>
    <w:basedOn w:val="Normalny"/>
    <w:link w:val="TekstkomentarzaZnak"/>
    <w:uiPriority w:val="99"/>
    <w:semiHidden/>
    <w:unhideWhenUsed/>
    <w:qFormat/>
    <w:rsid w:val="00625A3B"/>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625A3B"/>
    <w:rPr>
      <w:b/>
      <w:bCs/>
    </w:rPr>
  </w:style>
  <w:style w:type="paragraph" w:styleId="NormalnyWeb">
    <w:name w:val="Normal (Web)"/>
    <w:basedOn w:val="Normalny"/>
    <w:unhideWhenUsed/>
    <w:qFormat/>
    <w:rsid w:val="003827F1"/>
    <w:pPr>
      <w:widowControl/>
      <w:suppressAutoHyphens w:val="0"/>
      <w:spacing w:beforeAutospacing="1" w:after="119" w:line="240" w:lineRule="auto"/>
    </w:pPr>
    <w:rPr>
      <w:rFonts w:eastAsia="Times New Roman"/>
      <w:lang w:eastAsia="pl-PL"/>
    </w:rPr>
  </w:style>
  <w:style w:type="paragraph" w:customStyle="1" w:styleId="Default">
    <w:name w:val="Default"/>
    <w:qFormat/>
    <w:rsid w:val="004E4D3D"/>
    <w:rPr>
      <w:rFonts w:ascii="Times New Roman" w:hAnsi="Times New Roman" w:cs="Times New Roman"/>
      <w:color w:val="000000"/>
      <w:sz w:val="24"/>
      <w:szCs w:val="24"/>
    </w:rPr>
  </w:style>
  <w:style w:type="paragraph" w:styleId="Bezodstpw">
    <w:name w:val="No Spacing"/>
    <w:uiPriority w:val="1"/>
    <w:qFormat/>
    <w:rsid w:val="002B14BD"/>
    <w:pPr>
      <w:widowControl w:val="0"/>
      <w:suppressAutoHyphens/>
    </w:pPr>
    <w:rPr>
      <w:rFonts w:ascii="Times New Roman" w:eastAsia="Lucida Sans Unicode" w:hAnsi="Times New Roman" w:cs="Times New Roman"/>
      <w:color w:val="00000A"/>
      <w:sz w:val="24"/>
      <w:szCs w:val="24"/>
      <w:lang w:eastAsia="ar-SA"/>
    </w:rPr>
  </w:style>
  <w:style w:type="paragraph" w:customStyle="1" w:styleId="Tekstpodstawowywcity21">
    <w:name w:val="Tekst podstawowy wcięty 21"/>
    <w:basedOn w:val="Normalny"/>
    <w:qFormat/>
    <w:rsid w:val="006E1E7E"/>
    <w:pPr>
      <w:spacing w:after="120" w:line="480" w:lineRule="auto"/>
      <w:ind w:left="283"/>
    </w:pPr>
    <w:rPr>
      <w:rFonts w:eastAsia="Times New Roman"/>
      <w:sz w:val="20"/>
      <w:szCs w:val="20"/>
      <w:lang w:eastAsia="zh-CN"/>
    </w:rPr>
  </w:style>
  <w:style w:type="paragraph" w:customStyle="1" w:styleId="ListaNUM3">
    <w:name w:val="ListaNUM_3"/>
    <w:basedOn w:val="Normalny"/>
    <w:qFormat/>
    <w:rsid w:val="00866B66"/>
    <w:pPr>
      <w:widowControl/>
      <w:suppressAutoHyphens w:val="0"/>
      <w:spacing w:before="120" w:after="0" w:line="312" w:lineRule="auto"/>
      <w:jc w:val="both"/>
    </w:pPr>
    <w:rPr>
      <w:rFonts w:ascii="Verdana" w:eastAsia="Times New Roman" w:hAnsi="Verdana"/>
      <w:color w:val="auto"/>
      <w:sz w:val="19"/>
      <w:szCs w:val="19"/>
      <w:lang w:eastAsia="pl-PL"/>
    </w:rPr>
  </w:style>
  <w:style w:type="paragraph" w:customStyle="1" w:styleId="Normaltab">
    <w:name w:val="Normaltab"/>
    <w:basedOn w:val="Normalny"/>
    <w:qFormat/>
    <w:rsid w:val="00D44401"/>
    <w:pPr>
      <w:widowControl/>
      <w:suppressAutoHyphens w:val="0"/>
      <w:spacing w:before="24" w:after="48" w:line="360" w:lineRule="atLeast"/>
      <w:ind w:left="425" w:hanging="431"/>
      <w:jc w:val="center"/>
    </w:pPr>
    <w:rPr>
      <w:rFonts w:ascii="Gatineau" w:eastAsia="Calibri" w:hAnsi="Gatineau"/>
      <w:color w:val="auto"/>
      <w:lang w:val="en-GB" w:eastAsia="pl-PL"/>
    </w:rPr>
  </w:style>
  <w:style w:type="paragraph" w:customStyle="1" w:styleId="Teksttreci0">
    <w:name w:val="Tekst treści"/>
    <w:basedOn w:val="Normalny"/>
    <w:link w:val="Teksttreci"/>
    <w:qFormat/>
    <w:rsid w:val="00BC341B"/>
    <w:pPr>
      <w:shd w:val="clear" w:color="auto" w:fill="FFFFFF"/>
      <w:suppressAutoHyphens w:val="0"/>
      <w:spacing w:after="0" w:line="240" w:lineRule="auto"/>
      <w:ind w:hanging="380"/>
    </w:pPr>
    <w:rPr>
      <w:rFonts w:asciiTheme="minorHAnsi" w:eastAsiaTheme="minorEastAsia" w:hAnsiTheme="minorHAnsi" w:cstheme="minorBidi"/>
      <w:color w:val="auto"/>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0BD78-24FA-42A3-BE8A-8D4829C9F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9</Pages>
  <Words>2607</Words>
  <Characters>15646</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Wójcik</dc:creator>
  <dc:description/>
  <cp:lastModifiedBy>Rusek Marta</cp:lastModifiedBy>
  <cp:revision>17</cp:revision>
  <cp:lastPrinted>2020-09-25T09:50:00Z</cp:lastPrinted>
  <dcterms:created xsi:type="dcterms:W3CDTF">2022-11-30T11:51:00Z</dcterms:created>
  <dcterms:modified xsi:type="dcterms:W3CDTF">2023-12-27T10:06:00Z</dcterms:modified>
  <dc:language>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FCATEGORY">
    <vt:lpwstr>InformacjePrzeznaczoneWylacznieDoUzytkuWewnetrznego</vt:lpwstr>
  </property>
  <property fmtid="{D5CDD505-2E9C-101B-9397-08002B2CF9AE}" pid="10" name="MFClassifiedBy">
    <vt:lpwstr>UxC4dwLulzfINJ8nQH+xvX5LNGipWa4BRSZhPgxsCvnlwSdA3ySGc3YE9qMlS51Afw7aU95n6nrNvS/6GQJPZg==</vt:lpwstr>
  </property>
  <property fmtid="{D5CDD505-2E9C-101B-9397-08002B2CF9AE}" pid="11" name="MFClassificationDate">
    <vt:lpwstr>2022-01-20T09:22:11.4480880+01:00</vt:lpwstr>
  </property>
  <property fmtid="{D5CDD505-2E9C-101B-9397-08002B2CF9AE}" pid="12" name="MFClassifiedBySID">
    <vt:lpwstr>UxC4dwLulzfINJ8nQH+xvX5LNGipWa4BRSZhPgxsCvm42mrIC/DSDv0ggS+FjUN/2v1BBotkLlY5aAiEhoi6uenGEk9E0PU3UPsMTiFZnBpTyotoSIx2gR/m8Gf8LzgW</vt:lpwstr>
  </property>
  <property fmtid="{D5CDD505-2E9C-101B-9397-08002B2CF9AE}" pid="13" name="MFGRNItemId">
    <vt:lpwstr>GRN-b48c40af-19bd-4df1-9bde-2db90bff4a49</vt:lpwstr>
  </property>
  <property fmtid="{D5CDD505-2E9C-101B-9397-08002B2CF9AE}" pid="14" name="MFHash">
    <vt:lpwstr>ol8DJxXjjP552AHrgSTwjfWCaprrFqqhqtr5MS71uRg=</vt:lpwstr>
  </property>
  <property fmtid="{D5CDD505-2E9C-101B-9397-08002B2CF9AE}" pid="15" name="DLPManualFileClassification">
    <vt:lpwstr>{5fdfc941-3fcf-4a5b-87be-4848800d39d0}</vt:lpwstr>
  </property>
  <property fmtid="{D5CDD505-2E9C-101B-9397-08002B2CF9AE}" pid="16" name="MFRefresh">
    <vt:lpwstr>False</vt:lpwstr>
  </property>
</Properties>
</file>